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Pr="00F64DBE" w:rsidRDefault="00617CF5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DB0D4E" w:rsidRDefault="00270349" w:rsidP="005358DA">
      <w:pPr>
        <w:spacing w:after="0"/>
        <w:ind w:right="45"/>
        <w:jc w:val="center"/>
        <w:rPr>
          <w:rFonts w:asciiTheme="minorHAnsi" w:eastAsia="Times New Roman" w:hAnsiTheme="minorHAnsi" w:cs="Arial"/>
        </w:rPr>
      </w:pPr>
      <w:r>
        <w:rPr>
          <w:rFonts w:cs="Calibri"/>
          <w:b/>
          <w:color w:val="990000"/>
          <w:sz w:val="28"/>
          <w:szCs w:val="28"/>
          <w:lang w:eastAsia="pt-PT"/>
        </w:rPr>
        <w:t xml:space="preserve">CAMPANHA DA </w:t>
      </w:r>
      <w:r w:rsidR="00617CF5" w:rsidRPr="001570C9">
        <w:rPr>
          <w:rFonts w:cs="Calibri"/>
          <w:b/>
          <w:color w:val="990000"/>
          <w:sz w:val="28"/>
          <w:szCs w:val="28"/>
          <w:lang w:eastAsia="pt-PT"/>
        </w:rPr>
        <w:t xml:space="preserve">FUNDAÇÃO PORTUGUESA DE CARDIOLOGIA </w:t>
      </w:r>
      <w:r>
        <w:rPr>
          <w:rFonts w:cs="Calibri"/>
          <w:b/>
          <w:color w:val="990000"/>
          <w:sz w:val="28"/>
          <w:szCs w:val="28"/>
          <w:lang w:eastAsia="pt-PT"/>
        </w:rPr>
        <w:t>INCENTIVA À PRÁTICA DE EXERCÍCIO FÍSICO</w:t>
      </w:r>
    </w:p>
    <w:p w:rsidR="00270349" w:rsidRDefault="00270349" w:rsidP="00270349">
      <w:pPr>
        <w:spacing w:after="0"/>
        <w:ind w:right="45"/>
        <w:jc w:val="center"/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</w:pPr>
    </w:p>
    <w:p w:rsidR="003807F3" w:rsidRPr="00270349" w:rsidRDefault="00270349" w:rsidP="00270349">
      <w:pPr>
        <w:spacing w:after="0"/>
        <w:ind w:right="45"/>
        <w:jc w:val="center"/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  <w:t>MAIO, MÊS DO CORAÇÃO</w:t>
      </w:r>
    </w:p>
    <w:p w:rsidR="005358DA" w:rsidRDefault="005358D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270349" w:rsidRDefault="0082312D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45085</wp:posOffset>
            </wp:positionV>
            <wp:extent cx="510540" cy="510540"/>
            <wp:effectExtent l="0" t="0" r="3810" b="0"/>
            <wp:wrapNone/>
            <wp:docPr id="5" name="Imagem 5" descr="Sintraju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Sintraju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349">
        <w:rPr>
          <w:rFonts w:asciiTheme="minorHAnsi" w:hAnsiTheme="minorHAnsi" w:cs="Calibri"/>
          <w:b/>
          <w:bCs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889760" cy="2672715"/>
            <wp:effectExtent l="0" t="0" r="0" b="0"/>
            <wp:wrapTight wrapText="bothSides">
              <wp:wrapPolygon edited="0">
                <wp:start x="0" y="0"/>
                <wp:lineTo x="0" y="21400"/>
                <wp:lineTo x="21339" y="21400"/>
                <wp:lineTo x="2133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349">
        <w:rPr>
          <w:rFonts w:asciiTheme="minorHAnsi" w:hAnsiTheme="minorHAnsi" w:cs="Calibri"/>
          <w:b/>
          <w:bCs/>
          <w:lang w:eastAsia="pt-PT"/>
        </w:rPr>
        <w:t>4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270349">
        <w:rPr>
          <w:rFonts w:asciiTheme="minorHAnsi" w:hAnsiTheme="minorHAnsi" w:cs="Calibri"/>
          <w:b/>
          <w:bCs/>
          <w:lang w:eastAsia="pt-PT"/>
        </w:rPr>
        <w:t>maio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</w:t>
      </w:r>
      <w:r w:rsidR="009C17B3">
        <w:rPr>
          <w:rFonts w:asciiTheme="minorHAnsi" w:hAnsiTheme="minorHAnsi" w:cs="Calibri"/>
          <w:b/>
          <w:bCs/>
          <w:lang w:eastAsia="pt-PT"/>
        </w:rPr>
        <w:t>1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9C17B3">
        <w:rPr>
          <w:rFonts w:asciiTheme="minorHAnsi" w:eastAsia="Times New Roman" w:hAnsiTheme="minorHAnsi" w:cs="Arial"/>
        </w:rPr>
        <w:t xml:space="preserve">A Fundação Portuguesa de Cardiologia (FPC) </w:t>
      </w:r>
      <w:r w:rsidR="00270349">
        <w:rPr>
          <w:rFonts w:asciiTheme="minorHAnsi" w:eastAsia="Times New Roman" w:hAnsiTheme="minorHAnsi" w:cs="Arial"/>
        </w:rPr>
        <w:t xml:space="preserve">acaba de lançar a campanha </w:t>
      </w:r>
      <w:r w:rsidR="00270349" w:rsidRPr="00270349">
        <w:rPr>
          <w:rFonts w:asciiTheme="minorHAnsi" w:eastAsia="Times New Roman" w:hAnsiTheme="minorHAnsi" w:cs="Arial"/>
          <w:b/>
          <w:bCs/>
        </w:rPr>
        <w:t>“Faz os Mínimos Olímpicos por um Coração em Forma”</w:t>
      </w:r>
      <w:r w:rsidR="00270349">
        <w:rPr>
          <w:rFonts w:asciiTheme="minorHAnsi" w:eastAsia="Times New Roman" w:hAnsiTheme="minorHAnsi" w:cs="Arial"/>
        </w:rPr>
        <w:t>, uma iniciativa que dá o mote às comemorações de “Maio, Mês do Coração” e que apela à prática de exercício físico. A campanha tem como embaixador o judoca Nuno Delgado e conta com o apoio da Câmara Municipal de Lisboa, do Instituto Português do Desporto e Juventud</w:t>
      </w:r>
      <w:r w:rsidR="00BE5219">
        <w:rPr>
          <w:rFonts w:asciiTheme="minorHAnsi" w:eastAsia="Times New Roman" w:hAnsiTheme="minorHAnsi" w:cs="Arial"/>
        </w:rPr>
        <w:t>e e do Comité Olímpico de Portugal</w:t>
      </w:r>
      <w:r w:rsidR="00270349">
        <w:rPr>
          <w:rFonts w:asciiTheme="minorHAnsi" w:eastAsia="Times New Roman" w:hAnsiTheme="minorHAnsi" w:cs="Arial"/>
        </w:rPr>
        <w:t>.</w:t>
      </w:r>
    </w:p>
    <w:p w:rsidR="00F671B3" w:rsidRDefault="00F671B3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82312D" w:rsidRDefault="00F671B3" w:rsidP="00391AE3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 w:rsidRPr="00F671B3">
        <w:rPr>
          <w:rFonts w:asciiTheme="minorHAnsi" w:eastAsia="Times New Roman" w:hAnsiTheme="minorHAnsi" w:cs="Arial"/>
        </w:rPr>
        <w:t xml:space="preserve">No ano em que se prevê a realização de mais uma edição dos Jogos Olímpicos, </w:t>
      </w:r>
      <w:r w:rsidR="00DC660C">
        <w:rPr>
          <w:rFonts w:asciiTheme="minorHAnsi" w:eastAsia="Times New Roman" w:hAnsiTheme="minorHAnsi" w:cs="Arial"/>
        </w:rPr>
        <w:t xml:space="preserve">e Lisboa é a Capital Europeia do Desporto, </w:t>
      </w:r>
      <w:r w:rsidR="00391AE3">
        <w:rPr>
          <w:rFonts w:asciiTheme="minorHAnsi" w:eastAsia="Times New Roman" w:hAnsiTheme="minorHAnsi" w:cs="Arial"/>
        </w:rPr>
        <w:t xml:space="preserve">esta campanha da </w:t>
      </w:r>
      <w:r>
        <w:rPr>
          <w:rFonts w:asciiTheme="minorHAnsi" w:eastAsia="Times New Roman" w:hAnsiTheme="minorHAnsi" w:cs="Arial"/>
        </w:rPr>
        <w:t xml:space="preserve">Fundação Portuguesa de Cardiologia </w:t>
      </w:r>
      <w:r w:rsidR="00391AE3">
        <w:rPr>
          <w:rFonts w:asciiTheme="minorHAnsi" w:eastAsia="Times New Roman" w:hAnsiTheme="minorHAnsi" w:cs="Arial"/>
        </w:rPr>
        <w:t>vem</w:t>
      </w:r>
      <w:r w:rsidR="00BE5219">
        <w:rPr>
          <w:rFonts w:asciiTheme="minorHAnsi" w:eastAsia="Times New Roman" w:hAnsiTheme="minorHAnsi" w:cs="Arial"/>
        </w:rPr>
        <w:t xml:space="preserve"> </w:t>
      </w:r>
      <w:r w:rsidRPr="00F671B3">
        <w:rPr>
          <w:rFonts w:asciiTheme="minorHAnsi" w:eastAsia="Times New Roman" w:hAnsiTheme="minorHAnsi" w:cs="Arial"/>
        </w:rPr>
        <w:t xml:space="preserve">alertar a população para a importância </w:t>
      </w:r>
      <w:r w:rsidR="00391AE3">
        <w:rPr>
          <w:rFonts w:asciiTheme="minorHAnsi" w:eastAsia="Times New Roman" w:hAnsiTheme="minorHAnsi" w:cs="Arial"/>
        </w:rPr>
        <w:t xml:space="preserve">do </w:t>
      </w:r>
      <w:r w:rsidR="00DC660C">
        <w:rPr>
          <w:rFonts w:asciiTheme="minorHAnsi" w:eastAsia="Times New Roman" w:hAnsiTheme="minorHAnsi" w:cs="Arial"/>
        </w:rPr>
        <w:t>exercício físico</w:t>
      </w:r>
      <w:r w:rsidR="005903FD">
        <w:rPr>
          <w:rFonts w:asciiTheme="minorHAnsi" w:eastAsia="Times New Roman" w:hAnsiTheme="minorHAnsi" w:cs="Arial"/>
        </w:rPr>
        <w:t>,</w:t>
      </w:r>
      <w:r w:rsidR="00391AE3">
        <w:rPr>
          <w:rFonts w:asciiTheme="minorHAnsi" w:eastAsia="Times New Roman" w:hAnsiTheme="minorHAnsi" w:cs="Arial"/>
        </w:rPr>
        <w:t xml:space="preserve"> enquanto promotor</w:t>
      </w:r>
      <w:r w:rsidRPr="00F671B3">
        <w:rPr>
          <w:rFonts w:asciiTheme="minorHAnsi" w:eastAsia="Times New Roman" w:hAnsiTheme="minorHAnsi" w:cs="Arial"/>
        </w:rPr>
        <w:t xml:space="preserve"> de saúde</w:t>
      </w:r>
      <w:r w:rsidR="005903FD">
        <w:rPr>
          <w:rFonts w:asciiTheme="minorHAnsi" w:eastAsia="Times New Roman" w:hAnsiTheme="minorHAnsi" w:cs="Arial"/>
        </w:rPr>
        <w:t>,</w:t>
      </w:r>
      <w:r>
        <w:rPr>
          <w:rFonts w:asciiTheme="minorHAnsi" w:eastAsia="Times New Roman" w:hAnsiTheme="minorHAnsi" w:cs="Arial"/>
        </w:rPr>
        <w:t xml:space="preserve"> e </w:t>
      </w:r>
      <w:r w:rsidR="00391AE3">
        <w:rPr>
          <w:rFonts w:asciiTheme="minorHAnsi" w:eastAsia="Times New Roman" w:hAnsiTheme="minorHAnsi" w:cs="Arial"/>
        </w:rPr>
        <w:t xml:space="preserve">mostrar os seus </w:t>
      </w:r>
      <w:r>
        <w:rPr>
          <w:rFonts w:asciiTheme="minorHAnsi" w:eastAsia="Times New Roman" w:hAnsiTheme="minorHAnsi" w:cs="Arial"/>
        </w:rPr>
        <w:t>benefícios na</w:t>
      </w:r>
      <w:r w:rsidRPr="00F671B3">
        <w:rPr>
          <w:rFonts w:asciiTheme="minorHAnsi" w:eastAsia="Times New Roman" w:hAnsiTheme="minorHAnsi" w:cs="Arial"/>
        </w:rPr>
        <w:t xml:space="preserve"> prevenção das doenças </w:t>
      </w:r>
      <w:r w:rsidR="005903FD">
        <w:rPr>
          <w:rFonts w:asciiTheme="minorHAnsi" w:eastAsia="Times New Roman" w:hAnsiTheme="minorHAnsi" w:cs="Arial"/>
        </w:rPr>
        <w:t>cardiovasculares</w:t>
      </w:r>
      <w:r w:rsidRPr="00F671B3">
        <w:rPr>
          <w:rFonts w:asciiTheme="minorHAnsi" w:eastAsia="Times New Roman" w:hAnsiTheme="minorHAnsi" w:cs="Arial"/>
        </w:rPr>
        <w:t>.</w:t>
      </w:r>
    </w:p>
    <w:p w:rsidR="0082312D" w:rsidRDefault="0082312D" w:rsidP="00391AE3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391AE3" w:rsidRDefault="00391AE3" w:rsidP="00391AE3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As atividades de “Maio, Mês do Coração” decorrem este ano, pela primeira vez, na plataforma imersiva </w:t>
      </w:r>
      <w:hyperlink r:id="rId10" w:history="1">
        <w:r w:rsidRPr="00F671B3">
          <w:rPr>
            <w:rStyle w:val="Hiperligao"/>
            <w:rFonts w:asciiTheme="minorHAnsi" w:eastAsia="Times New Roman" w:hAnsiTheme="minorHAnsi" w:cs="Arial"/>
          </w:rPr>
          <w:t>Maio no Coração</w:t>
        </w:r>
      </w:hyperlink>
      <w:r>
        <w:rPr>
          <w:rFonts w:asciiTheme="minorHAnsi" w:eastAsia="Times New Roman" w:hAnsiTheme="minorHAnsi" w:cs="Arial"/>
        </w:rPr>
        <w:t>, através da qual a FPC vai realizar atividades para profissionais de saúde</w:t>
      </w:r>
      <w:r w:rsidR="00DC660C">
        <w:rPr>
          <w:rFonts w:asciiTheme="minorHAnsi" w:eastAsia="Times New Roman" w:hAnsiTheme="minorHAnsi" w:cs="Arial"/>
        </w:rPr>
        <w:t>,</w:t>
      </w:r>
      <w:r>
        <w:rPr>
          <w:rFonts w:asciiTheme="minorHAnsi" w:eastAsia="Times New Roman" w:hAnsiTheme="minorHAnsi" w:cs="Arial"/>
        </w:rPr>
        <w:t xml:space="preserve"> e população em geral</w:t>
      </w:r>
      <w:r w:rsidR="00DC660C">
        <w:rPr>
          <w:rFonts w:asciiTheme="minorHAnsi" w:eastAsia="Times New Roman" w:hAnsiTheme="minorHAnsi" w:cs="Arial"/>
        </w:rPr>
        <w:t>,</w:t>
      </w:r>
      <w:bookmarkStart w:id="0" w:name="_GoBack"/>
      <w:bookmarkEnd w:id="0"/>
      <w:r>
        <w:rPr>
          <w:rFonts w:asciiTheme="minorHAnsi" w:eastAsia="Times New Roman" w:hAnsiTheme="minorHAnsi" w:cs="Arial"/>
        </w:rPr>
        <w:t xml:space="preserve"> e onde vai partilhar informação útil sobre a temática das doenças cardiovasculares.</w:t>
      </w:r>
    </w:p>
    <w:p w:rsidR="00391AE3" w:rsidRDefault="00391AE3" w:rsidP="00391AE3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F671B3" w:rsidRDefault="00391AE3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Manuel Oliveira Carrageta, presidente da FPC, salienta que o principal foco é “</w:t>
      </w:r>
      <w:r w:rsidRPr="00391AE3">
        <w:rPr>
          <w:rFonts w:asciiTheme="minorHAnsi" w:eastAsia="Times New Roman" w:hAnsiTheme="minorHAnsi" w:cs="Arial"/>
        </w:rPr>
        <w:t xml:space="preserve">partilhar informação e sensibilizar os portugueses para a prevenção das doenças cardiovasculares, </w:t>
      </w:r>
      <w:r w:rsidR="004A733E">
        <w:rPr>
          <w:rFonts w:asciiTheme="minorHAnsi" w:eastAsia="Times New Roman" w:hAnsiTheme="minorHAnsi" w:cs="Arial"/>
        </w:rPr>
        <w:t xml:space="preserve">na medida em que esta é </w:t>
      </w:r>
      <w:r w:rsidRPr="00391AE3">
        <w:rPr>
          <w:rFonts w:asciiTheme="minorHAnsi" w:eastAsia="Times New Roman" w:hAnsiTheme="minorHAnsi" w:cs="Arial"/>
        </w:rPr>
        <w:t xml:space="preserve">a principal causa de morte no nosso </w:t>
      </w:r>
      <w:r w:rsidR="0099381B">
        <w:rPr>
          <w:rFonts w:asciiTheme="minorHAnsi" w:eastAsia="Times New Roman" w:hAnsiTheme="minorHAnsi" w:cs="Arial"/>
        </w:rPr>
        <w:t>p</w:t>
      </w:r>
      <w:r w:rsidRPr="00391AE3">
        <w:rPr>
          <w:rFonts w:asciiTheme="minorHAnsi" w:eastAsia="Times New Roman" w:hAnsiTheme="minorHAnsi" w:cs="Arial"/>
        </w:rPr>
        <w:t>aís</w:t>
      </w:r>
      <w:r>
        <w:rPr>
          <w:rFonts w:asciiTheme="minorHAnsi" w:eastAsia="Times New Roman" w:hAnsiTheme="minorHAnsi" w:cs="Arial"/>
        </w:rPr>
        <w:t>”, acrescentando ainda que</w:t>
      </w:r>
      <w:r w:rsidR="004A733E">
        <w:rPr>
          <w:rFonts w:asciiTheme="minorHAnsi" w:eastAsia="Times New Roman" w:hAnsiTheme="minorHAnsi" w:cs="Arial"/>
        </w:rPr>
        <w:t>, em ano de pandemia,</w:t>
      </w:r>
      <w:r>
        <w:rPr>
          <w:rFonts w:asciiTheme="minorHAnsi" w:eastAsia="Times New Roman" w:hAnsiTheme="minorHAnsi" w:cs="Arial"/>
        </w:rPr>
        <w:t xml:space="preserve"> vão </w:t>
      </w:r>
      <w:r w:rsidR="004A733E">
        <w:rPr>
          <w:rFonts w:asciiTheme="minorHAnsi" w:eastAsia="Times New Roman" w:hAnsiTheme="minorHAnsi" w:cs="Arial"/>
        </w:rPr>
        <w:t xml:space="preserve">continuar a </w:t>
      </w:r>
      <w:r>
        <w:rPr>
          <w:rFonts w:asciiTheme="minorHAnsi" w:eastAsia="Times New Roman" w:hAnsiTheme="minorHAnsi" w:cs="Arial"/>
        </w:rPr>
        <w:t>“</w:t>
      </w:r>
      <w:r w:rsidR="004A733E">
        <w:rPr>
          <w:rFonts w:asciiTheme="minorHAnsi" w:eastAsia="Times New Roman" w:hAnsiTheme="minorHAnsi" w:cs="Arial"/>
        </w:rPr>
        <w:t xml:space="preserve">assinalar este que é o mês mais importante para sensibilizar para a temática das doenças cardiovasculares e </w:t>
      </w:r>
      <w:r>
        <w:rPr>
          <w:rFonts w:asciiTheme="minorHAnsi" w:eastAsia="Times New Roman" w:hAnsiTheme="minorHAnsi" w:cs="Arial"/>
        </w:rPr>
        <w:t>r</w:t>
      </w:r>
      <w:r w:rsidRPr="00391AE3">
        <w:rPr>
          <w:rFonts w:asciiTheme="minorHAnsi" w:eastAsia="Times New Roman" w:hAnsiTheme="minorHAnsi" w:cs="Arial"/>
        </w:rPr>
        <w:t xml:space="preserve">ealizar </w:t>
      </w:r>
      <w:r w:rsidR="004A733E">
        <w:rPr>
          <w:rFonts w:asciiTheme="minorHAnsi" w:eastAsia="Times New Roman" w:hAnsiTheme="minorHAnsi" w:cs="Arial"/>
        </w:rPr>
        <w:t>diversas</w:t>
      </w:r>
      <w:r w:rsidRPr="00391AE3">
        <w:rPr>
          <w:rFonts w:asciiTheme="minorHAnsi" w:eastAsia="Times New Roman" w:hAnsiTheme="minorHAnsi" w:cs="Arial"/>
        </w:rPr>
        <w:t xml:space="preserve"> atividades</w:t>
      </w:r>
      <w:r w:rsidR="004A733E">
        <w:rPr>
          <w:rFonts w:asciiTheme="minorHAnsi" w:eastAsia="Times New Roman" w:hAnsiTheme="minorHAnsi" w:cs="Arial"/>
        </w:rPr>
        <w:t>,agora em formato virtual</w:t>
      </w:r>
      <w:r w:rsidRPr="00391AE3">
        <w:rPr>
          <w:rFonts w:asciiTheme="minorHAnsi" w:eastAsia="Times New Roman" w:hAnsiTheme="minorHAnsi" w:cs="Arial"/>
        </w:rPr>
        <w:t xml:space="preserve">, </w:t>
      </w:r>
      <w:r w:rsidR="005903FD">
        <w:rPr>
          <w:rFonts w:asciiTheme="minorHAnsi" w:eastAsia="Times New Roman" w:hAnsiTheme="minorHAnsi" w:cs="Arial"/>
        </w:rPr>
        <w:t>de forma a</w:t>
      </w:r>
      <w:r w:rsidRPr="00391AE3">
        <w:rPr>
          <w:rFonts w:asciiTheme="minorHAnsi" w:eastAsia="Times New Roman" w:hAnsiTheme="minorHAnsi" w:cs="Arial"/>
        </w:rPr>
        <w:t xml:space="preserve"> continuar a fazer a diferença na vida das pessoas</w:t>
      </w:r>
      <w:r w:rsidR="005903FD">
        <w:rPr>
          <w:rFonts w:asciiTheme="minorHAnsi" w:eastAsia="Times New Roman" w:hAnsiTheme="minorHAnsi" w:cs="Arial"/>
        </w:rPr>
        <w:t>”.</w:t>
      </w:r>
    </w:p>
    <w:p w:rsidR="005903FD" w:rsidRDefault="005903FD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F671B3" w:rsidRDefault="004A733E" w:rsidP="005903F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 presidente da Fundação Portuguesa de Cardiologia reforça ainda que</w:t>
      </w:r>
      <w:r w:rsidR="004A0FD0">
        <w:rPr>
          <w:rFonts w:asciiTheme="minorHAnsi" w:eastAsia="Times New Roman" w:hAnsiTheme="minorHAnsi" w:cs="Arial"/>
        </w:rPr>
        <w:t>,</w:t>
      </w:r>
      <w:r>
        <w:rPr>
          <w:rFonts w:asciiTheme="minorHAnsi" w:eastAsia="Times New Roman" w:hAnsiTheme="minorHAnsi" w:cs="Arial"/>
        </w:rPr>
        <w:t xml:space="preserve"> nestas comemorações</w:t>
      </w:r>
      <w:r w:rsidR="004A0FD0">
        <w:rPr>
          <w:rFonts w:asciiTheme="minorHAnsi" w:eastAsia="Times New Roman" w:hAnsiTheme="minorHAnsi" w:cs="Arial"/>
        </w:rPr>
        <w:t xml:space="preserve">,estará envolvido </w:t>
      </w:r>
      <w:r>
        <w:rPr>
          <w:rFonts w:asciiTheme="minorHAnsi" w:eastAsia="Times New Roman" w:hAnsiTheme="minorHAnsi" w:cs="Arial"/>
        </w:rPr>
        <w:t>“u</w:t>
      </w:r>
      <w:r w:rsidR="005903FD" w:rsidRPr="005903FD">
        <w:rPr>
          <w:rFonts w:asciiTheme="minorHAnsi" w:eastAsia="Times New Roman" w:hAnsiTheme="minorHAnsi" w:cs="Arial"/>
        </w:rPr>
        <w:t xml:space="preserve">m grupo prestigiado de profissionais </w:t>
      </w:r>
      <w:r>
        <w:rPr>
          <w:rFonts w:asciiTheme="minorHAnsi" w:eastAsia="Times New Roman" w:hAnsiTheme="minorHAnsi" w:cs="Arial"/>
        </w:rPr>
        <w:t>que irá</w:t>
      </w:r>
      <w:r w:rsidR="005903FD" w:rsidRPr="005903FD">
        <w:rPr>
          <w:rFonts w:asciiTheme="minorHAnsi" w:eastAsia="Times New Roman" w:hAnsiTheme="minorHAnsi" w:cs="Arial"/>
        </w:rPr>
        <w:t xml:space="preserve"> interagir com o público numa troca de conhecimentos, ideias e experiências</w:t>
      </w:r>
      <w:r>
        <w:rPr>
          <w:rFonts w:asciiTheme="minorHAnsi" w:eastAsia="Times New Roman" w:hAnsiTheme="minorHAnsi" w:cs="Arial"/>
        </w:rPr>
        <w:t xml:space="preserve"> e </w:t>
      </w:r>
      <w:r w:rsidR="005903FD" w:rsidRPr="005903FD">
        <w:rPr>
          <w:rFonts w:asciiTheme="minorHAnsi" w:eastAsia="Times New Roman" w:hAnsiTheme="minorHAnsi" w:cs="Arial"/>
        </w:rPr>
        <w:t>numa discussão que será certamente estimulante</w:t>
      </w:r>
      <w:r w:rsidR="005903FD">
        <w:rPr>
          <w:rFonts w:asciiTheme="minorHAnsi" w:eastAsia="Times New Roman" w:hAnsiTheme="minorHAnsi" w:cs="Arial"/>
        </w:rPr>
        <w:t xml:space="preserve"> para todos”, conclui.</w:t>
      </w:r>
    </w:p>
    <w:p w:rsidR="005903FD" w:rsidRPr="005903FD" w:rsidRDefault="005903FD" w:rsidP="005903F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5903FD" w:rsidRDefault="005903FD" w:rsidP="005903F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Para os dias 13 e 14 de maio está já marcado um Summit para profissionais de saúde, com foco na temática da Covid-19 e o seu impacto no coração e na atividade física. Esta iniciativa é exclusiva para profissionais de saúde, estando sujeita a uma inscrição prévia.</w:t>
      </w:r>
    </w:p>
    <w:p w:rsidR="005903FD" w:rsidRDefault="005903FD" w:rsidP="005903F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82312D" w:rsidRDefault="0082312D" w:rsidP="005903F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DD491B" w:rsidRPr="0082312D" w:rsidRDefault="005903FD" w:rsidP="0082312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Mais informação em </w:t>
      </w:r>
      <w:hyperlink r:id="rId11" w:history="1">
        <w:r w:rsidRPr="00A642B0">
          <w:rPr>
            <w:rStyle w:val="Hiperligao"/>
            <w:rFonts w:asciiTheme="minorHAnsi" w:eastAsia="Times New Roman" w:hAnsiTheme="minorHAnsi" w:cs="Arial"/>
          </w:rPr>
          <w:t>www.maionocoracao.pt</w:t>
        </w:r>
      </w:hyperlink>
      <w:r>
        <w:rPr>
          <w:rFonts w:asciiTheme="minorHAnsi" w:eastAsia="Times New Roman" w:hAnsiTheme="minorHAnsi" w:cs="Arial"/>
        </w:rPr>
        <w:t xml:space="preserve">. </w:t>
      </w:r>
    </w:p>
    <w:p w:rsidR="005903FD" w:rsidRDefault="005903FD" w:rsidP="004D26DE">
      <w:pPr>
        <w:spacing w:before="80" w:after="80"/>
        <w:rPr>
          <w:rFonts w:ascii="Tahoma" w:hAnsi="Tahoma" w:cs="Tahoma"/>
          <w:b/>
          <w:bCs/>
          <w:sz w:val="14"/>
          <w:szCs w:val="14"/>
        </w:rPr>
      </w:pPr>
    </w:p>
    <w:p w:rsidR="003F06AC" w:rsidRPr="003F06AC" w:rsidRDefault="00617CF5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617CF5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>alexandrasobreira@lpmcom.pt</w:t>
      </w:r>
    </w:p>
    <w:p w:rsidR="00280B06" w:rsidRDefault="00617CF5" w:rsidP="006D0972">
      <w:pPr>
        <w:spacing w:after="80"/>
        <w:ind w:right="11"/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12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sectPr w:rsidR="00280B06" w:rsidSect="000D711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58" w:rsidRDefault="00A45158">
      <w:pPr>
        <w:spacing w:after="0"/>
      </w:pPr>
      <w:r>
        <w:separator/>
      </w:r>
    </w:p>
  </w:endnote>
  <w:endnote w:type="continuationSeparator" w:id="1">
    <w:p w:rsidR="00A45158" w:rsidRDefault="00A451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58" w:rsidRDefault="00A45158">
      <w:pPr>
        <w:spacing w:after="0"/>
      </w:pPr>
      <w:r>
        <w:separator/>
      </w:r>
    </w:p>
  </w:footnote>
  <w:footnote w:type="continuationSeparator" w:id="1">
    <w:p w:rsidR="00A45158" w:rsidRDefault="00A451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617CF5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280160" cy="650929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38352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554" cy="66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18"/>
    <w:rsid w:val="00085660"/>
    <w:rsid w:val="000C241F"/>
    <w:rsid w:val="000D7117"/>
    <w:rsid w:val="001330D3"/>
    <w:rsid w:val="0013731F"/>
    <w:rsid w:val="001570C9"/>
    <w:rsid w:val="001605CC"/>
    <w:rsid w:val="0022493D"/>
    <w:rsid w:val="00270349"/>
    <w:rsid w:val="00280B06"/>
    <w:rsid w:val="00283C28"/>
    <w:rsid w:val="002D36ED"/>
    <w:rsid w:val="00310487"/>
    <w:rsid w:val="003501C4"/>
    <w:rsid w:val="003807F3"/>
    <w:rsid w:val="00381FDC"/>
    <w:rsid w:val="00391AE3"/>
    <w:rsid w:val="003E19EB"/>
    <w:rsid w:val="003F055A"/>
    <w:rsid w:val="003F06AC"/>
    <w:rsid w:val="00436506"/>
    <w:rsid w:val="004567AA"/>
    <w:rsid w:val="00476E86"/>
    <w:rsid w:val="004A0FD0"/>
    <w:rsid w:val="004A733E"/>
    <w:rsid w:val="004D26DE"/>
    <w:rsid w:val="004F1CB2"/>
    <w:rsid w:val="0050319C"/>
    <w:rsid w:val="005240C1"/>
    <w:rsid w:val="0052513B"/>
    <w:rsid w:val="005358DA"/>
    <w:rsid w:val="00540196"/>
    <w:rsid w:val="0056080A"/>
    <w:rsid w:val="005758FD"/>
    <w:rsid w:val="005903FD"/>
    <w:rsid w:val="005C62B6"/>
    <w:rsid w:val="005E3E8E"/>
    <w:rsid w:val="00614432"/>
    <w:rsid w:val="00617CF5"/>
    <w:rsid w:val="00632A00"/>
    <w:rsid w:val="00643418"/>
    <w:rsid w:val="0067112F"/>
    <w:rsid w:val="006903DA"/>
    <w:rsid w:val="006A6E2F"/>
    <w:rsid w:val="006B58EC"/>
    <w:rsid w:val="006B655A"/>
    <w:rsid w:val="006D0972"/>
    <w:rsid w:val="006D18F5"/>
    <w:rsid w:val="006D51B2"/>
    <w:rsid w:val="00763BF8"/>
    <w:rsid w:val="007A2C0B"/>
    <w:rsid w:val="007D351C"/>
    <w:rsid w:val="007D5B25"/>
    <w:rsid w:val="007F5843"/>
    <w:rsid w:val="0082312D"/>
    <w:rsid w:val="00853CD8"/>
    <w:rsid w:val="008543D8"/>
    <w:rsid w:val="0085620A"/>
    <w:rsid w:val="008A1150"/>
    <w:rsid w:val="008E03FA"/>
    <w:rsid w:val="0092341A"/>
    <w:rsid w:val="00936FBB"/>
    <w:rsid w:val="00960478"/>
    <w:rsid w:val="00984696"/>
    <w:rsid w:val="00986FBF"/>
    <w:rsid w:val="0099381B"/>
    <w:rsid w:val="009C17B3"/>
    <w:rsid w:val="00A45158"/>
    <w:rsid w:val="00A517BB"/>
    <w:rsid w:val="00A53377"/>
    <w:rsid w:val="00AE735E"/>
    <w:rsid w:val="00AE7C86"/>
    <w:rsid w:val="00B435AD"/>
    <w:rsid w:val="00B57D33"/>
    <w:rsid w:val="00B65B5A"/>
    <w:rsid w:val="00B75C21"/>
    <w:rsid w:val="00B875EE"/>
    <w:rsid w:val="00B91F0A"/>
    <w:rsid w:val="00BC752D"/>
    <w:rsid w:val="00BE0D75"/>
    <w:rsid w:val="00BE5219"/>
    <w:rsid w:val="00C02254"/>
    <w:rsid w:val="00C9668C"/>
    <w:rsid w:val="00CC4173"/>
    <w:rsid w:val="00CD76AD"/>
    <w:rsid w:val="00D15763"/>
    <w:rsid w:val="00DB0D4E"/>
    <w:rsid w:val="00DC25B8"/>
    <w:rsid w:val="00DC660C"/>
    <w:rsid w:val="00DD491B"/>
    <w:rsid w:val="00E8572B"/>
    <w:rsid w:val="00EA79F6"/>
    <w:rsid w:val="00EC1A20"/>
    <w:rsid w:val="00EE09F7"/>
    <w:rsid w:val="00F3432C"/>
    <w:rsid w:val="00F41530"/>
    <w:rsid w:val="00F64DBE"/>
    <w:rsid w:val="00F671B3"/>
    <w:rsid w:val="00F7101F"/>
    <w:rsid w:val="00FD09A8"/>
    <w:rsid w:val="00FD724E"/>
    <w:rsid w:val="00FE69E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75E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875E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875EE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75E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75E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D491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49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75E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875E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875EE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75E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75E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D491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49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FuC3CKZoQf4E7yZyCMSlAz?domain=we.tl" TargetMode="External"/><Relationship Id="rId12" Type="http://schemas.openxmlformats.org/officeDocument/2006/relationships/hyperlink" Target="mailto:anasaleiro@lpmcom.p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ionocoracao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ionocoracao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85C6-DCE2-4190-9B79-6B3F43B1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4</cp:revision>
  <dcterms:created xsi:type="dcterms:W3CDTF">2021-05-04T11:21:00Z</dcterms:created>
  <dcterms:modified xsi:type="dcterms:W3CDTF">2021-05-04T11:23:00Z</dcterms:modified>
</cp:coreProperties>
</file>