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DA" w:rsidRDefault="005358DA" w:rsidP="00643418">
      <w:pPr>
        <w:spacing w:after="120" w:line="360" w:lineRule="auto"/>
        <w:ind w:right="45"/>
        <w:jc w:val="center"/>
        <w:rPr>
          <w:rFonts w:ascii="Arial" w:hAnsi="Arial" w:cs="Arial"/>
          <w:b/>
          <w:sz w:val="32"/>
          <w:szCs w:val="32"/>
        </w:rPr>
      </w:pPr>
    </w:p>
    <w:p w:rsidR="005358DA" w:rsidRPr="00F64DBE" w:rsidRDefault="007D351C" w:rsidP="005358DA">
      <w:pPr>
        <w:spacing w:after="120" w:line="360" w:lineRule="auto"/>
        <w:ind w:right="45"/>
        <w:jc w:val="center"/>
        <w:rPr>
          <w:rFonts w:ascii="Arial" w:hAnsi="Arial" w:cs="Arial"/>
          <w:b/>
          <w:color w:val="808080" w:themeColor="background1" w:themeShade="80"/>
          <w:sz w:val="40"/>
          <w:szCs w:val="40"/>
        </w:rPr>
      </w:pPr>
      <w:r>
        <w:rPr>
          <w:rFonts w:ascii="Arial" w:hAnsi="Arial" w:cs="Arial"/>
          <w:b/>
          <w:color w:val="808080" w:themeColor="background1" w:themeShade="80"/>
          <w:sz w:val="40"/>
          <w:szCs w:val="40"/>
        </w:rPr>
        <w:t>COMUNICADO DE IMPRENSA</w:t>
      </w:r>
    </w:p>
    <w:p w:rsidR="00CD76AD" w:rsidRDefault="00D27911" w:rsidP="005358DA">
      <w:pPr>
        <w:spacing w:after="0"/>
        <w:ind w:right="45"/>
        <w:jc w:val="center"/>
        <w:rPr>
          <w:rFonts w:cs="Calibri"/>
          <w:b/>
          <w:color w:val="990000"/>
          <w:sz w:val="28"/>
          <w:szCs w:val="28"/>
          <w:lang w:eastAsia="pt-PT"/>
        </w:rPr>
      </w:pPr>
      <w:r>
        <w:rPr>
          <w:rFonts w:cs="Calibri"/>
          <w:b/>
          <w:color w:val="990000"/>
          <w:sz w:val="28"/>
          <w:szCs w:val="28"/>
          <w:lang w:eastAsia="pt-PT"/>
        </w:rPr>
        <w:t>FUNDAÇÃO PORTUGUESA DE CARDIOLOGIA E MUNICÍPIO DE LISBOA TRAÇAM CIRCUITOS PELA CIDADE EM FORMA DE CORAÇÃO</w:t>
      </w:r>
    </w:p>
    <w:p w:rsidR="00DB0D4E" w:rsidRDefault="00DB0D4E" w:rsidP="005358DA">
      <w:pPr>
        <w:spacing w:after="0"/>
        <w:ind w:right="45"/>
        <w:jc w:val="center"/>
        <w:rPr>
          <w:rFonts w:asciiTheme="minorHAnsi" w:eastAsia="Times New Roman" w:hAnsiTheme="minorHAnsi" w:cs="Arial"/>
        </w:rPr>
      </w:pPr>
    </w:p>
    <w:p w:rsidR="003807F3" w:rsidRDefault="00F96573" w:rsidP="00DB0D4E">
      <w:pPr>
        <w:spacing w:after="0"/>
        <w:ind w:right="45"/>
        <w:jc w:val="center"/>
        <w:rPr>
          <w:rFonts w:asciiTheme="minorHAnsi" w:eastAsia="Times New Roman" w:hAnsiTheme="minorHAnsi" w:cs="Arial"/>
          <w:b/>
          <w:bCs/>
          <w:sz w:val="18"/>
          <w:szCs w:val="18"/>
          <w:u w:val="single"/>
        </w:rPr>
      </w:pPr>
      <w:r>
        <w:rPr>
          <w:rFonts w:asciiTheme="minorHAnsi" w:eastAsia="Times New Roman" w:hAnsiTheme="minorHAnsi" w:cs="Arial"/>
          <w:b/>
          <w:bCs/>
          <w:sz w:val="18"/>
          <w:szCs w:val="18"/>
          <w:u w:val="single"/>
        </w:rPr>
        <w:t>MAIO, MÊS DO CORAÇÃO</w:t>
      </w:r>
    </w:p>
    <w:p w:rsidR="00A449F2" w:rsidRPr="00DB0D4E" w:rsidRDefault="00A449F2" w:rsidP="00DB0D4E">
      <w:pPr>
        <w:spacing w:after="0"/>
        <w:ind w:right="45"/>
        <w:jc w:val="center"/>
        <w:rPr>
          <w:rFonts w:cs="Calibri"/>
          <w:b/>
          <w:bCs/>
          <w:color w:val="990000"/>
          <w:u w:val="single"/>
          <w:lang w:eastAsia="pt-PT"/>
        </w:rPr>
      </w:pPr>
    </w:p>
    <w:p w:rsidR="00957C7B" w:rsidRDefault="003D6FA4" w:rsidP="00A449F2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920240" cy="3414395"/>
            <wp:effectExtent l="0" t="0" r="3810" b="0"/>
            <wp:wrapThrough wrapText="bothSides">
              <wp:wrapPolygon edited="0">
                <wp:start x="0" y="0"/>
                <wp:lineTo x="0" y="21451"/>
                <wp:lineTo x="21429" y="21451"/>
                <wp:lineTo x="21429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4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49F2">
        <w:rPr>
          <w:rFonts w:asciiTheme="minorHAnsi" w:hAnsiTheme="minorHAnsi" w:cs="Calibri"/>
          <w:b/>
          <w:bCs/>
          <w:lang w:eastAsia="pt-PT"/>
        </w:rPr>
        <w:t xml:space="preserve">                                                                       20</w:t>
      </w:r>
      <w:r w:rsidR="005358DA">
        <w:rPr>
          <w:rFonts w:asciiTheme="minorHAnsi" w:hAnsiTheme="minorHAnsi" w:cs="Calibri"/>
          <w:b/>
          <w:bCs/>
          <w:lang w:eastAsia="pt-PT"/>
        </w:rPr>
        <w:t xml:space="preserve"> de </w:t>
      </w:r>
      <w:r w:rsidR="00F96573">
        <w:rPr>
          <w:rFonts w:asciiTheme="minorHAnsi" w:hAnsiTheme="minorHAnsi" w:cs="Calibri"/>
          <w:b/>
          <w:bCs/>
          <w:lang w:eastAsia="pt-PT"/>
        </w:rPr>
        <w:t>maio</w:t>
      </w:r>
      <w:r w:rsidR="003807F3">
        <w:rPr>
          <w:rFonts w:asciiTheme="minorHAnsi" w:hAnsiTheme="minorHAnsi" w:cs="Calibri"/>
          <w:b/>
          <w:bCs/>
          <w:lang w:eastAsia="pt-PT"/>
        </w:rPr>
        <w:t xml:space="preserve"> de </w:t>
      </w:r>
      <w:r w:rsidR="007D351C">
        <w:rPr>
          <w:rFonts w:asciiTheme="minorHAnsi" w:hAnsiTheme="minorHAnsi" w:cs="Calibri"/>
          <w:b/>
          <w:bCs/>
          <w:lang w:eastAsia="pt-PT"/>
        </w:rPr>
        <w:t>202</w:t>
      </w:r>
      <w:r w:rsidR="009C17B3">
        <w:rPr>
          <w:rFonts w:asciiTheme="minorHAnsi" w:hAnsiTheme="minorHAnsi" w:cs="Calibri"/>
          <w:b/>
          <w:bCs/>
          <w:lang w:eastAsia="pt-PT"/>
        </w:rPr>
        <w:t>1</w:t>
      </w:r>
      <w:r w:rsidR="00CC4173">
        <w:rPr>
          <w:rFonts w:asciiTheme="minorHAnsi" w:hAnsiTheme="minorHAnsi" w:cs="Calibri"/>
          <w:b/>
          <w:bCs/>
          <w:lang w:eastAsia="pt-PT"/>
        </w:rPr>
        <w:t>–</w:t>
      </w:r>
      <w:r w:rsidR="00D27911">
        <w:rPr>
          <w:rFonts w:asciiTheme="minorHAnsi" w:eastAsia="Times New Roman" w:hAnsiTheme="minorHAnsi" w:cs="Arial"/>
        </w:rPr>
        <w:t xml:space="preserve">A Fundação Portuguesa de Cardiologia, em parceria com a Câmara Municipal de Lisboa, acaba de lançar o projeto “Lisboa no Coração”, uma iniciativa </w:t>
      </w:r>
      <w:r w:rsidR="00AD6CBA">
        <w:rPr>
          <w:rFonts w:asciiTheme="minorHAnsi" w:eastAsia="Times New Roman" w:hAnsiTheme="minorHAnsi" w:cs="Arial"/>
        </w:rPr>
        <w:t xml:space="preserve">que </w:t>
      </w:r>
      <w:r w:rsidR="00D27911">
        <w:rPr>
          <w:rFonts w:asciiTheme="minorHAnsi" w:eastAsia="Times New Roman" w:hAnsiTheme="minorHAnsi" w:cs="Arial"/>
        </w:rPr>
        <w:t xml:space="preserve">surge no âmbito das comemorações de Maio, Mês do Coração e que pretende incentivar a população a praticar exercício físico. O desafio consiste em percorrer, </w:t>
      </w:r>
      <w:r w:rsidR="00633197">
        <w:rPr>
          <w:rFonts w:asciiTheme="minorHAnsi" w:eastAsia="Times New Roman" w:hAnsiTheme="minorHAnsi" w:cs="Arial"/>
        </w:rPr>
        <w:t>através de caminhada ou corrida</w:t>
      </w:r>
      <w:r w:rsidR="00D27911">
        <w:rPr>
          <w:rFonts w:asciiTheme="minorHAnsi" w:eastAsia="Times New Roman" w:hAnsiTheme="minorHAnsi" w:cs="Arial"/>
        </w:rPr>
        <w:t>, os trajetos traçados para cada uma das freguesias da capital</w:t>
      </w:r>
      <w:r w:rsidR="000305B5">
        <w:rPr>
          <w:rFonts w:asciiTheme="minorHAnsi" w:eastAsia="Times New Roman" w:hAnsiTheme="minorHAnsi" w:cs="Arial"/>
        </w:rPr>
        <w:t xml:space="preserve"> e preencher um passaporte com os circuitos</w:t>
      </w:r>
      <w:r w:rsidR="00E86496">
        <w:rPr>
          <w:rFonts w:asciiTheme="minorHAnsi" w:eastAsia="Times New Roman" w:hAnsiTheme="minorHAnsi" w:cs="Arial"/>
        </w:rPr>
        <w:t xml:space="preserve"> já</w:t>
      </w:r>
      <w:r w:rsidR="000305B5">
        <w:rPr>
          <w:rFonts w:asciiTheme="minorHAnsi" w:eastAsia="Times New Roman" w:hAnsiTheme="minorHAnsi" w:cs="Arial"/>
        </w:rPr>
        <w:t xml:space="preserve"> realizados.</w:t>
      </w:r>
    </w:p>
    <w:p w:rsidR="00D27911" w:rsidRDefault="00D27911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0305B5" w:rsidRDefault="00E86496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E</w:t>
      </w:r>
      <w:r w:rsidR="00D27911">
        <w:rPr>
          <w:rFonts w:asciiTheme="minorHAnsi" w:eastAsia="Times New Roman" w:hAnsiTheme="minorHAnsi" w:cs="Arial"/>
        </w:rPr>
        <w:t>stão disponíveis 24 trajetos</w:t>
      </w:r>
      <w:r>
        <w:rPr>
          <w:rFonts w:asciiTheme="minorHAnsi" w:eastAsia="Times New Roman" w:hAnsiTheme="minorHAnsi" w:cs="Arial"/>
        </w:rPr>
        <w:t xml:space="preserve">, </w:t>
      </w:r>
      <w:r w:rsidR="00930CF0">
        <w:rPr>
          <w:rFonts w:asciiTheme="minorHAnsi" w:eastAsia="Times New Roman" w:hAnsiTheme="minorHAnsi" w:cs="Arial"/>
        </w:rPr>
        <w:t xml:space="preserve">em 24 freguesias da cidade de Lisboa, e cada um </w:t>
      </w:r>
      <w:r>
        <w:rPr>
          <w:rFonts w:asciiTheme="minorHAnsi" w:eastAsia="Times New Roman" w:hAnsiTheme="minorHAnsi" w:cs="Arial"/>
        </w:rPr>
        <w:t>destes</w:t>
      </w:r>
      <w:r w:rsidR="00930CF0">
        <w:rPr>
          <w:rFonts w:asciiTheme="minorHAnsi" w:eastAsia="Times New Roman" w:hAnsiTheme="minorHAnsi" w:cs="Arial"/>
        </w:rPr>
        <w:t xml:space="preserve"> foi traçado para formar um coração</w:t>
      </w:r>
      <w:r>
        <w:rPr>
          <w:rFonts w:asciiTheme="minorHAnsi" w:eastAsia="Times New Roman" w:hAnsiTheme="minorHAnsi" w:cs="Arial"/>
        </w:rPr>
        <w:t xml:space="preserve"> que simboliza as comemorações do mês de sensibilização para as doenças cardiovasculares</w:t>
      </w:r>
      <w:r w:rsidR="00930CF0">
        <w:rPr>
          <w:rFonts w:asciiTheme="minorHAnsi" w:eastAsia="Times New Roman" w:hAnsiTheme="minorHAnsi" w:cs="Arial"/>
        </w:rPr>
        <w:t>. Todos os trajetos podem ser consultados em</w:t>
      </w:r>
      <w:hyperlink r:id="rId8" w:history="1">
        <w:r w:rsidR="00930CF0">
          <w:rPr>
            <w:rStyle w:val="Hiperligao"/>
            <w:rFonts w:asciiTheme="minorHAnsi" w:eastAsia="Times New Roman" w:hAnsiTheme="minorHAnsi" w:cs="Arial"/>
          </w:rPr>
          <w:t>www.lisboa.run/trajetos</w:t>
        </w:r>
      </w:hyperlink>
      <w:r w:rsidR="000305B5">
        <w:rPr>
          <w:rFonts w:asciiTheme="minorHAnsi" w:eastAsia="Times New Roman" w:hAnsiTheme="minorHAnsi" w:cs="Arial"/>
        </w:rPr>
        <w:t>. A Câmara Municipal de Lisboa associou-se a esta campanha da Fundação Portuguesa de Cardiologia, integrando a iniciativa na programação de Lisboa Capital Europeia do Desporto 2021.</w:t>
      </w:r>
    </w:p>
    <w:p w:rsidR="000305B5" w:rsidRDefault="000305B5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E36265" w:rsidRDefault="003A3B27" w:rsidP="000226AE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A Fundação Portuguesa de Cardiologia reforça a importância da prática regular de atividade física</w:t>
      </w:r>
      <w:r w:rsidR="00E86496">
        <w:rPr>
          <w:rFonts w:asciiTheme="minorHAnsi" w:eastAsia="Times New Roman" w:hAnsiTheme="minorHAnsi" w:cs="Arial"/>
        </w:rPr>
        <w:t>,</w:t>
      </w:r>
      <w:r>
        <w:rPr>
          <w:rFonts w:asciiTheme="minorHAnsi" w:eastAsia="Times New Roman" w:hAnsiTheme="minorHAnsi" w:cs="Arial"/>
        </w:rPr>
        <w:t xml:space="preserve"> ao dedicar todo o mês de maio à sensibilização para esta temática e ao relembrar a população sobre os benefícios do exercício, enquanto promotor de saúde e aliado na prevenção das doenças cardiovasculares.</w:t>
      </w:r>
    </w:p>
    <w:p w:rsidR="003A3B27" w:rsidRDefault="003A3B27" w:rsidP="000226AE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3A3B27" w:rsidRDefault="003A3B27" w:rsidP="000226AE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A prática de exercício físico ajuda a controlar a glicemia, o peso e a pressão arterial, melhora a qualidade do sono e a autoestima, alivia o stresse, fortalece os ossos e as articulações, aumenta a força e a resistência muscular, promove a sensação de bem-estar, combate a ansiedade e a depressão e fortalece o sistema imunológico</w:t>
      </w:r>
      <w:r w:rsidR="00633197">
        <w:rPr>
          <w:rFonts w:asciiTheme="minorHAnsi" w:eastAsia="Times New Roman" w:hAnsiTheme="minorHAnsi" w:cs="Arial"/>
        </w:rPr>
        <w:t>, entre outros</w:t>
      </w:r>
      <w:r w:rsidR="00E86496">
        <w:rPr>
          <w:rFonts w:asciiTheme="minorHAnsi" w:eastAsia="Times New Roman" w:hAnsiTheme="minorHAnsi" w:cs="Arial"/>
        </w:rPr>
        <w:t xml:space="preserve"> benefícios.</w:t>
      </w:r>
    </w:p>
    <w:p w:rsidR="003A3B27" w:rsidRDefault="003A3B27" w:rsidP="000226AE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6D78C0" w:rsidRDefault="000226AE" w:rsidP="000226AE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 w:rsidRPr="000226AE">
        <w:rPr>
          <w:rFonts w:asciiTheme="minorHAnsi" w:eastAsia="Times New Roman" w:hAnsiTheme="minorHAnsi" w:cs="Arial"/>
        </w:rPr>
        <w:t xml:space="preserve">Mais informações sobreesta campanha e outras iniciativas </w:t>
      </w:r>
      <w:r>
        <w:rPr>
          <w:rFonts w:asciiTheme="minorHAnsi" w:eastAsia="Times New Roman" w:hAnsiTheme="minorHAnsi" w:cs="Arial"/>
        </w:rPr>
        <w:t xml:space="preserve">da Fundação Portuguesa de Cardiologia </w:t>
      </w:r>
      <w:r w:rsidR="006D78C0">
        <w:rPr>
          <w:rFonts w:asciiTheme="minorHAnsi" w:eastAsia="Times New Roman" w:hAnsiTheme="minorHAnsi" w:cs="Arial"/>
        </w:rPr>
        <w:t xml:space="preserve">em: </w:t>
      </w:r>
      <w:hyperlink r:id="rId9" w:history="1">
        <w:r w:rsidR="006D78C0" w:rsidRPr="00C43335">
          <w:rPr>
            <w:rStyle w:val="Hiperligao"/>
            <w:rFonts w:asciiTheme="minorHAnsi" w:eastAsia="Times New Roman" w:hAnsiTheme="minorHAnsi" w:cs="Arial"/>
          </w:rPr>
          <w:t>www.maionocoracao.pt</w:t>
        </w:r>
      </w:hyperlink>
      <w:r w:rsidR="006D78C0">
        <w:rPr>
          <w:rFonts w:asciiTheme="minorHAnsi" w:eastAsia="Times New Roman" w:hAnsiTheme="minorHAnsi" w:cs="Arial"/>
        </w:rPr>
        <w:t>.</w:t>
      </w:r>
    </w:p>
    <w:p w:rsidR="003A3B27" w:rsidRDefault="003A3B27" w:rsidP="004D26DE">
      <w:pPr>
        <w:spacing w:before="80" w:after="80"/>
        <w:rPr>
          <w:rFonts w:ascii="Tahoma" w:hAnsi="Tahoma" w:cs="Tahoma"/>
          <w:b/>
          <w:bCs/>
          <w:sz w:val="14"/>
          <w:szCs w:val="14"/>
        </w:rPr>
      </w:pPr>
    </w:p>
    <w:p w:rsidR="003F06AC" w:rsidRPr="003F06AC" w:rsidRDefault="003F06AC" w:rsidP="004D26DE">
      <w:pPr>
        <w:spacing w:before="80" w:after="80"/>
        <w:rPr>
          <w:rFonts w:ascii="Tahoma" w:eastAsiaTheme="minorHAnsi" w:hAnsi="Tahoma" w:cs="Tahoma"/>
          <w:b/>
          <w:bCs/>
          <w:color w:val="999999"/>
          <w:sz w:val="14"/>
          <w:szCs w:val="14"/>
        </w:rPr>
      </w:pPr>
      <w:r w:rsidRPr="003F06AC">
        <w:rPr>
          <w:rFonts w:ascii="Tahoma" w:hAnsi="Tahoma" w:cs="Tahoma"/>
          <w:b/>
          <w:bCs/>
          <w:sz w:val="14"/>
          <w:szCs w:val="14"/>
        </w:rPr>
        <w:t>Informações adicionais à comunicação social:</w:t>
      </w:r>
    </w:p>
    <w:p w:rsidR="003F06AC" w:rsidRPr="004D26DE" w:rsidRDefault="003F06AC" w:rsidP="004D26DE">
      <w:pPr>
        <w:spacing w:after="80"/>
        <w:ind w:right="11"/>
        <w:rPr>
          <w:rStyle w:val="Hiperligao"/>
          <w:spacing w:val="20"/>
          <w:position w:val="-6"/>
          <w:sz w:val="12"/>
          <w:szCs w:val="12"/>
        </w:rPr>
      </w:pPr>
      <w:r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Alexandra Sobreira</w:t>
      </w: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 xml:space="preserve">: </w:t>
      </w:r>
      <w:r>
        <w:rPr>
          <w:rFonts w:ascii="Tahoma" w:hAnsi="Tahoma" w:cs="Tahoma"/>
          <w:spacing w:val="20"/>
          <w:position w:val="-6"/>
          <w:sz w:val="12"/>
          <w:szCs w:val="12"/>
        </w:rPr>
        <w:t>93 244 4</w:t>
      </w:r>
      <w:r w:rsidR="004D26DE">
        <w:rPr>
          <w:rFonts w:ascii="Tahoma" w:hAnsi="Tahoma" w:cs="Tahoma"/>
          <w:spacing w:val="20"/>
          <w:position w:val="-6"/>
          <w:sz w:val="12"/>
          <w:szCs w:val="12"/>
        </w:rPr>
        <w:t xml:space="preserve">5 17; </w:t>
      </w:r>
      <w:r w:rsidR="004D26DE" w:rsidRPr="004D26DE">
        <w:rPr>
          <w:rStyle w:val="Hiperligao"/>
          <w:rFonts w:ascii="Tahoma" w:hAnsi="Tahoma" w:cs="Tahoma"/>
          <w:spacing w:val="20"/>
          <w:position w:val="-6"/>
          <w:sz w:val="12"/>
          <w:szCs w:val="12"/>
        </w:rPr>
        <w:t>alexandrasobreira@lpmcom.pt</w:t>
      </w:r>
    </w:p>
    <w:p w:rsidR="00280B06" w:rsidRDefault="004D26DE" w:rsidP="006D0972">
      <w:pPr>
        <w:spacing w:after="80"/>
        <w:ind w:right="11"/>
      </w:pP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Ana Saleiro</w:t>
      </w:r>
      <w:r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:</w:t>
      </w:r>
      <w:r w:rsidRPr="003F06AC">
        <w:rPr>
          <w:rFonts w:ascii="Tahoma" w:hAnsi="Tahoma" w:cs="Tahoma"/>
          <w:spacing w:val="20"/>
          <w:position w:val="-6"/>
          <w:sz w:val="12"/>
          <w:szCs w:val="12"/>
        </w:rPr>
        <w:t>92 741 30 17</w:t>
      </w:r>
      <w:r>
        <w:rPr>
          <w:rFonts w:ascii="Tahoma" w:hAnsi="Tahoma" w:cs="Tahoma"/>
          <w:spacing w:val="20"/>
          <w:position w:val="-6"/>
          <w:sz w:val="12"/>
          <w:szCs w:val="12"/>
        </w:rPr>
        <w:t xml:space="preserve">; </w:t>
      </w:r>
      <w:hyperlink r:id="rId10" w:history="1">
        <w:r w:rsidRPr="00BE0D75">
          <w:rPr>
            <w:rStyle w:val="Hiperligao"/>
            <w:rFonts w:ascii="Tahoma" w:hAnsi="Tahoma" w:cs="Tahoma"/>
            <w:spacing w:val="20"/>
            <w:position w:val="-6"/>
            <w:sz w:val="12"/>
            <w:szCs w:val="12"/>
          </w:rPr>
          <w:t>anasaleiro@lpmcom.pt</w:t>
        </w:r>
      </w:hyperlink>
    </w:p>
    <w:sectPr w:rsidR="00280B06" w:rsidSect="000D711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B6" w:rsidRDefault="00EF7FB6" w:rsidP="005358DA">
      <w:pPr>
        <w:spacing w:after="0"/>
      </w:pPr>
      <w:r>
        <w:separator/>
      </w:r>
    </w:p>
  </w:endnote>
  <w:endnote w:type="continuationSeparator" w:id="1">
    <w:p w:rsidR="00EF7FB6" w:rsidRDefault="00EF7FB6" w:rsidP="005358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B6" w:rsidRDefault="00EF7FB6" w:rsidP="005358DA">
      <w:pPr>
        <w:spacing w:after="0"/>
      </w:pPr>
      <w:r>
        <w:separator/>
      </w:r>
    </w:p>
  </w:footnote>
  <w:footnote w:type="continuationSeparator" w:id="1">
    <w:p w:rsidR="00EF7FB6" w:rsidRDefault="00EF7FB6" w:rsidP="005358D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C" w:rsidRDefault="00D27911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1158240</wp:posOffset>
          </wp:positionH>
          <wp:positionV relativeFrom="paragraph">
            <wp:posOffset>-137160</wp:posOffset>
          </wp:positionV>
          <wp:extent cx="1173480" cy="888716"/>
          <wp:effectExtent l="0" t="0" r="0" b="0"/>
          <wp:wrapNone/>
          <wp:docPr id="2" name="Imagem 2" descr="RedEmprega Lisboa - Redes para a Empregabilid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dEmprega Lisboa - Redes para a Empregabilid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888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351C" w:rsidRPr="00D513DD">
      <w:rPr>
        <w:noProof/>
        <w:lang w:eastAsia="pt-PT"/>
      </w:rPr>
      <w:drawing>
        <wp:inline distT="0" distB="0" distL="0" distR="0">
          <wp:extent cx="1280160" cy="650929"/>
          <wp:effectExtent l="0" t="0" r="0" b="0"/>
          <wp:docPr id="1" name="Imagem 1" descr="http://www.fpcardiologia.pt/wp-content/uploads/2014/04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fpcardiologia.pt/wp-content/uploads/2014/04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54" cy="663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643418"/>
    <w:rsid w:val="000226AE"/>
    <w:rsid w:val="000305B5"/>
    <w:rsid w:val="00054505"/>
    <w:rsid w:val="0007189E"/>
    <w:rsid w:val="00085660"/>
    <w:rsid w:val="000C241F"/>
    <w:rsid w:val="000D7117"/>
    <w:rsid w:val="000E40E6"/>
    <w:rsid w:val="001330D3"/>
    <w:rsid w:val="001570C9"/>
    <w:rsid w:val="001605CC"/>
    <w:rsid w:val="001652AF"/>
    <w:rsid w:val="0022493D"/>
    <w:rsid w:val="00224D7F"/>
    <w:rsid w:val="002701AA"/>
    <w:rsid w:val="00280B06"/>
    <w:rsid w:val="002B1367"/>
    <w:rsid w:val="002D36ED"/>
    <w:rsid w:val="0030552F"/>
    <w:rsid w:val="00310487"/>
    <w:rsid w:val="003501C4"/>
    <w:rsid w:val="00374AEE"/>
    <w:rsid w:val="003807F3"/>
    <w:rsid w:val="00381FDC"/>
    <w:rsid w:val="003A3B27"/>
    <w:rsid w:val="003C048B"/>
    <w:rsid w:val="003D6FA4"/>
    <w:rsid w:val="003E19EB"/>
    <w:rsid w:val="003F055A"/>
    <w:rsid w:val="003F06AC"/>
    <w:rsid w:val="00410A3C"/>
    <w:rsid w:val="004567AA"/>
    <w:rsid w:val="0047191A"/>
    <w:rsid w:val="00476E86"/>
    <w:rsid w:val="0049520D"/>
    <w:rsid w:val="004D26DE"/>
    <w:rsid w:val="004F1CB2"/>
    <w:rsid w:val="005240C1"/>
    <w:rsid w:val="0052513B"/>
    <w:rsid w:val="005358DA"/>
    <w:rsid w:val="005758FD"/>
    <w:rsid w:val="005C62B6"/>
    <w:rsid w:val="00614432"/>
    <w:rsid w:val="00633197"/>
    <w:rsid w:val="00643418"/>
    <w:rsid w:val="0067112F"/>
    <w:rsid w:val="006903DA"/>
    <w:rsid w:val="006B58EC"/>
    <w:rsid w:val="006B655A"/>
    <w:rsid w:val="006D0972"/>
    <w:rsid w:val="006D51B2"/>
    <w:rsid w:val="006D78C0"/>
    <w:rsid w:val="00763BF8"/>
    <w:rsid w:val="0078680D"/>
    <w:rsid w:val="007D351C"/>
    <w:rsid w:val="007D5B25"/>
    <w:rsid w:val="007F5843"/>
    <w:rsid w:val="008543D8"/>
    <w:rsid w:val="00864ADF"/>
    <w:rsid w:val="00865805"/>
    <w:rsid w:val="008A1150"/>
    <w:rsid w:val="008E03FA"/>
    <w:rsid w:val="008E1D0F"/>
    <w:rsid w:val="0092341A"/>
    <w:rsid w:val="00930CF0"/>
    <w:rsid w:val="00936FBB"/>
    <w:rsid w:val="00957C7B"/>
    <w:rsid w:val="00984696"/>
    <w:rsid w:val="009C17B3"/>
    <w:rsid w:val="00A449F2"/>
    <w:rsid w:val="00A517BB"/>
    <w:rsid w:val="00A53377"/>
    <w:rsid w:val="00AD1D6B"/>
    <w:rsid w:val="00AD6CBA"/>
    <w:rsid w:val="00AE735E"/>
    <w:rsid w:val="00B20E0C"/>
    <w:rsid w:val="00B37E9A"/>
    <w:rsid w:val="00B613CB"/>
    <w:rsid w:val="00B75C21"/>
    <w:rsid w:val="00B91F0A"/>
    <w:rsid w:val="00C02254"/>
    <w:rsid w:val="00C9668C"/>
    <w:rsid w:val="00CC4173"/>
    <w:rsid w:val="00CD76AD"/>
    <w:rsid w:val="00D15763"/>
    <w:rsid w:val="00D27911"/>
    <w:rsid w:val="00DB0D4E"/>
    <w:rsid w:val="00DC25B8"/>
    <w:rsid w:val="00E36265"/>
    <w:rsid w:val="00E8572B"/>
    <w:rsid w:val="00E86496"/>
    <w:rsid w:val="00E902B7"/>
    <w:rsid w:val="00EA79F6"/>
    <w:rsid w:val="00EC1A20"/>
    <w:rsid w:val="00EE09F7"/>
    <w:rsid w:val="00EF7FB6"/>
    <w:rsid w:val="00F3432C"/>
    <w:rsid w:val="00F64DBE"/>
    <w:rsid w:val="00F7101F"/>
    <w:rsid w:val="00F96573"/>
    <w:rsid w:val="00FD09A8"/>
    <w:rsid w:val="00FD724E"/>
    <w:rsid w:val="00FE6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18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CC4173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C41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C4173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358DA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358DA"/>
    <w:rPr>
      <w:rFonts w:ascii="Calibri" w:eastAsia="Calibri" w:hAnsi="Calibri" w:cs="Times New Roman"/>
    </w:rPr>
  </w:style>
  <w:style w:type="character" w:styleId="Hiperligao">
    <w:name w:val="Hyperlink"/>
    <w:unhideWhenUsed/>
    <w:rsid w:val="005358DA"/>
    <w:rPr>
      <w:color w:val="0563C1"/>
      <w:u w:val="single"/>
    </w:rPr>
  </w:style>
  <w:style w:type="paragraph" w:customStyle="1" w:styleId="mcntmsonormal">
    <w:name w:val="mcntmsonormal"/>
    <w:basedOn w:val="Normal"/>
    <w:rsid w:val="002D36ED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4D26D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D78C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boa.run/trajeto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asaleiro@lpmcom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ionocoracao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483CA-C18A-4EDF-B4C4-290EBFFA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de Cardiologia FPC</dc:creator>
  <cp:lastModifiedBy>pc</cp:lastModifiedBy>
  <cp:revision>5</cp:revision>
  <dcterms:created xsi:type="dcterms:W3CDTF">2021-05-24T10:22:00Z</dcterms:created>
  <dcterms:modified xsi:type="dcterms:W3CDTF">2021-05-24T13:17:00Z</dcterms:modified>
</cp:coreProperties>
</file>