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DA" w:rsidRPr="00F64DBE" w:rsidRDefault="007D351C" w:rsidP="005358DA">
      <w:pPr>
        <w:spacing w:after="120" w:line="360" w:lineRule="auto"/>
        <w:ind w:right="45"/>
        <w:jc w:val="center"/>
        <w:rPr>
          <w:rFonts w:ascii="Arial" w:hAnsi="Arial" w:cs="Arial"/>
          <w:b/>
          <w:color w:val="808080" w:themeColor="background1" w:themeShade="80"/>
          <w:sz w:val="40"/>
          <w:szCs w:val="40"/>
        </w:rPr>
      </w:pPr>
      <w:r>
        <w:rPr>
          <w:rFonts w:ascii="Arial" w:hAnsi="Arial" w:cs="Arial"/>
          <w:b/>
          <w:color w:val="808080" w:themeColor="background1" w:themeShade="80"/>
          <w:sz w:val="40"/>
          <w:szCs w:val="40"/>
        </w:rPr>
        <w:t>COMUNICADO DE IMPRENSA</w:t>
      </w:r>
    </w:p>
    <w:p w:rsidR="00CD76AD" w:rsidRPr="006F6597" w:rsidRDefault="00362AEB" w:rsidP="005358DA">
      <w:pPr>
        <w:spacing w:after="0"/>
        <w:ind w:right="45"/>
        <w:jc w:val="center"/>
        <w:rPr>
          <w:rFonts w:cs="Calibri"/>
          <w:b/>
          <w:color w:val="990000"/>
          <w:sz w:val="32"/>
          <w:szCs w:val="32"/>
          <w:lang w:eastAsia="pt-PT"/>
        </w:rPr>
      </w:pPr>
      <w:r>
        <w:rPr>
          <w:rFonts w:cs="Calibri"/>
          <w:b/>
          <w:color w:val="990000"/>
          <w:sz w:val="32"/>
          <w:szCs w:val="32"/>
          <w:lang w:eastAsia="pt-PT"/>
        </w:rPr>
        <w:t>METADE</w:t>
      </w:r>
      <w:r w:rsidR="0077111A">
        <w:rPr>
          <w:rFonts w:cs="Calibri"/>
          <w:b/>
          <w:color w:val="990000"/>
          <w:sz w:val="32"/>
          <w:szCs w:val="32"/>
          <w:lang w:eastAsia="pt-PT"/>
        </w:rPr>
        <w:t xml:space="preserve"> DOS DOENTES CARDÍACOS TEM MAIS MEDO DA COVID-19 DO QUE </w:t>
      </w:r>
      <w:r w:rsidR="00B40436">
        <w:rPr>
          <w:rFonts w:cs="Calibri"/>
          <w:b/>
          <w:color w:val="990000"/>
          <w:sz w:val="32"/>
          <w:szCs w:val="32"/>
          <w:lang w:eastAsia="pt-PT"/>
        </w:rPr>
        <w:t xml:space="preserve">DA PRÓPRIA </w:t>
      </w:r>
      <w:r w:rsidR="0077111A">
        <w:rPr>
          <w:rFonts w:cs="Calibri"/>
          <w:b/>
          <w:color w:val="990000"/>
          <w:sz w:val="32"/>
          <w:szCs w:val="32"/>
          <w:lang w:eastAsia="pt-PT"/>
        </w:rPr>
        <w:t>DOENÇA</w:t>
      </w:r>
    </w:p>
    <w:p w:rsidR="003807F3" w:rsidRDefault="003807F3" w:rsidP="005358DA">
      <w:pPr>
        <w:spacing w:after="0"/>
        <w:ind w:right="45"/>
        <w:jc w:val="center"/>
        <w:rPr>
          <w:rFonts w:cs="Calibri"/>
          <w:sz w:val="24"/>
          <w:szCs w:val="24"/>
          <w:u w:val="single"/>
          <w:lang w:eastAsia="pt-PT"/>
        </w:rPr>
      </w:pPr>
    </w:p>
    <w:p w:rsidR="005358DA" w:rsidRPr="003501C4" w:rsidRDefault="00362AEB" w:rsidP="005358DA">
      <w:pPr>
        <w:spacing w:after="0"/>
        <w:ind w:right="45"/>
        <w:jc w:val="center"/>
        <w:rPr>
          <w:rFonts w:cs="Calibri"/>
          <w:b/>
          <w:bCs/>
          <w:sz w:val="20"/>
          <w:szCs w:val="20"/>
          <w:u w:val="single"/>
          <w:lang w:eastAsia="pt-PT"/>
        </w:rPr>
      </w:pPr>
      <w:r>
        <w:rPr>
          <w:rFonts w:cs="Calibri"/>
          <w:b/>
          <w:bCs/>
          <w:sz w:val="20"/>
          <w:szCs w:val="20"/>
          <w:u w:val="single"/>
          <w:lang w:eastAsia="pt-PT"/>
        </w:rPr>
        <w:t>DIA MUNDIAL DO CORAÇÃO ASSINALA-SE A 29 DE SETEMBRO</w:t>
      </w:r>
      <w:r w:rsidR="00900735">
        <w:rPr>
          <w:rFonts w:cs="Calibri"/>
          <w:b/>
          <w:bCs/>
          <w:sz w:val="20"/>
          <w:szCs w:val="20"/>
          <w:u w:val="single"/>
          <w:lang w:eastAsia="pt-PT"/>
        </w:rPr>
        <w:t xml:space="preserve"> </w:t>
      </w:r>
    </w:p>
    <w:p w:rsidR="005358DA" w:rsidRDefault="005358DA" w:rsidP="00CD76AD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b/>
          <w:bCs/>
          <w:lang w:eastAsia="pt-PT"/>
        </w:rPr>
      </w:pPr>
    </w:p>
    <w:p w:rsidR="00362AEB" w:rsidRDefault="0077111A" w:rsidP="00CD76AD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  <w:r>
        <w:rPr>
          <w:rFonts w:asciiTheme="minorHAnsi" w:hAnsiTheme="minorHAnsi" w:cs="Calibri"/>
          <w:b/>
          <w:bCs/>
          <w:lang w:eastAsia="pt-PT"/>
        </w:rPr>
        <w:t>28</w:t>
      </w:r>
      <w:r w:rsidR="00D06C8F">
        <w:rPr>
          <w:rFonts w:asciiTheme="minorHAnsi" w:hAnsiTheme="minorHAnsi" w:cs="Calibri"/>
          <w:b/>
          <w:bCs/>
          <w:lang w:eastAsia="pt-PT"/>
        </w:rPr>
        <w:t xml:space="preserve"> </w:t>
      </w:r>
      <w:r w:rsidR="005358DA">
        <w:rPr>
          <w:rFonts w:asciiTheme="minorHAnsi" w:hAnsiTheme="minorHAnsi" w:cs="Calibri"/>
          <w:b/>
          <w:bCs/>
          <w:lang w:eastAsia="pt-PT"/>
        </w:rPr>
        <w:t xml:space="preserve">de </w:t>
      </w:r>
      <w:r w:rsidR="00351F50">
        <w:rPr>
          <w:rFonts w:asciiTheme="minorHAnsi" w:hAnsiTheme="minorHAnsi" w:cs="Calibri"/>
          <w:b/>
          <w:bCs/>
          <w:lang w:eastAsia="pt-PT"/>
        </w:rPr>
        <w:t>setembro</w:t>
      </w:r>
      <w:r w:rsidR="003807F3">
        <w:rPr>
          <w:rFonts w:asciiTheme="minorHAnsi" w:hAnsiTheme="minorHAnsi" w:cs="Calibri"/>
          <w:b/>
          <w:bCs/>
          <w:lang w:eastAsia="pt-PT"/>
        </w:rPr>
        <w:t xml:space="preserve"> de </w:t>
      </w:r>
      <w:r w:rsidR="007D351C">
        <w:rPr>
          <w:rFonts w:asciiTheme="minorHAnsi" w:hAnsiTheme="minorHAnsi" w:cs="Calibri"/>
          <w:b/>
          <w:bCs/>
          <w:lang w:eastAsia="pt-PT"/>
        </w:rPr>
        <w:t>2020</w:t>
      </w:r>
      <w:r w:rsidR="00643418">
        <w:rPr>
          <w:rFonts w:asciiTheme="minorHAnsi" w:hAnsiTheme="minorHAnsi" w:cs="Calibri"/>
          <w:b/>
          <w:bCs/>
          <w:lang w:eastAsia="pt-PT"/>
        </w:rPr>
        <w:t xml:space="preserve"> </w:t>
      </w:r>
      <w:r w:rsidR="00CC4173">
        <w:rPr>
          <w:rFonts w:asciiTheme="minorHAnsi" w:hAnsiTheme="minorHAnsi" w:cs="Calibri"/>
          <w:b/>
          <w:bCs/>
          <w:lang w:eastAsia="pt-PT"/>
        </w:rPr>
        <w:t>–</w:t>
      </w:r>
      <w:r w:rsidR="001605CC">
        <w:rPr>
          <w:rFonts w:asciiTheme="minorHAnsi" w:hAnsiTheme="minorHAnsi" w:cs="Calibri"/>
          <w:b/>
          <w:bCs/>
          <w:lang w:eastAsia="pt-PT"/>
        </w:rPr>
        <w:t xml:space="preserve"> </w:t>
      </w:r>
      <w:r w:rsidR="004B2AFA">
        <w:rPr>
          <w:rFonts w:asciiTheme="minorHAnsi" w:hAnsiTheme="minorHAnsi" w:cs="Calibri"/>
          <w:lang w:eastAsia="pt-PT"/>
        </w:rPr>
        <w:t>48% dos</w:t>
      </w:r>
      <w:r w:rsidR="00362AEB" w:rsidRPr="00362AEB">
        <w:rPr>
          <w:rFonts w:asciiTheme="minorHAnsi" w:hAnsiTheme="minorHAnsi" w:cs="Calibri"/>
          <w:lang w:eastAsia="pt-PT"/>
        </w:rPr>
        <w:t xml:space="preserve"> doentes cardíacos </w:t>
      </w:r>
      <w:r w:rsidR="008E0FEC">
        <w:rPr>
          <w:rFonts w:asciiTheme="minorHAnsi" w:hAnsiTheme="minorHAnsi" w:cs="Calibri"/>
          <w:lang w:eastAsia="pt-PT"/>
        </w:rPr>
        <w:t xml:space="preserve">portugueses </w:t>
      </w:r>
      <w:r w:rsidR="00362AEB" w:rsidRPr="00362AEB">
        <w:rPr>
          <w:rFonts w:asciiTheme="minorHAnsi" w:hAnsiTheme="minorHAnsi" w:cs="Calibri"/>
          <w:lang w:eastAsia="pt-PT"/>
        </w:rPr>
        <w:t xml:space="preserve">revelam </w:t>
      </w:r>
      <w:r w:rsidR="00362AEB">
        <w:rPr>
          <w:rFonts w:asciiTheme="minorHAnsi" w:hAnsiTheme="minorHAnsi" w:cs="Calibri"/>
          <w:lang w:eastAsia="pt-PT"/>
        </w:rPr>
        <w:t xml:space="preserve">ter mais receio da pandemia do que de um agravamento do seu estado </w:t>
      </w:r>
      <w:r w:rsidR="00E906A7">
        <w:rPr>
          <w:rFonts w:asciiTheme="minorHAnsi" w:hAnsiTheme="minorHAnsi" w:cs="Calibri"/>
          <w:lang w:eastAsia="pt-PT"/>
        </w:rPr>
        <w:t>clínico</w:t>
      </w:r>
      <w:r w:rsidR="00362AEB">
        <w:rPr>
          <w:rFonts w:asciiTheme="minorHAnsi" w:hAnsiTheme="minorHAnsi" w:cs="Calibri"/>
          <w:lang w:eastAsia="pt-PT"/>
        </w:rPr>
        <w:t xml:space="preserve">, uma situação que </w:t>
      </w:r>
      <w:r w:rsidR="008E0FEC">
        <w:rPr>
          <w:rFonts w:asciiTheme="minorHAnsi" w:hAnsiTheme="minorHAnsi" w:cs="Calibri"/>
          <w:lang w:eastAsia="pt-PT"/>
        </w:rPr>
        <w:t>os coloca</w:t>
      </w:r>
      <w:r w:rsidR="00362AEB">
        <w:rPr>
          <w:rFonts w:asciiTheme="minorHAnsi" w:hAnsiTheme="minorHAnsi" w:cs="Calibri"/>
          <w:lang w:eastAsia="pt-PT"/>
        </w:rPr>
        <w:t xml:space="preserve"> em risco devido à secundarização da</w:t>
      </w:r>
      <w:r w:rsidR="008E0FEC">
        <w:rPr>
          <w:rFonts w:asciiTheme="minorHAnsi" w:hAnsiTheme="minorHAnsi" w:cs="Calibri"/>
          <w:lang w:eastAsia="pt-PT"/>
        </w:rPr>
        <w:t xml:space="preserve"> </w:t>
      </w:r>
      <w:r w:rsidR="00362AEB">
        <w:rPr>
          <w:rFonts w:asciiTheme="minorHAnsi" w:hAnsiTheme="minorHAnsi" w:cs="Calibri"/>
          <w:lang w:eastAsia="pt-PT"/>
        </w:rPr>
        <w:t>doença cardíaca.</w:t>
      </w:r>
      <w:r w:rsidR="00362AEB" w:rsidRPr="00362AEB">
        <w:rPr>
          <w:rFonts w:asciiTheme="minorHAnsi" w:hAnsiTheme="minorHAnsi" w:cs="Calibri"/>
          <w:lang w:eastAsia="pt-PT"/>
        </w:rPr>
        <w:t xml:space="preserve"> Esta é </w:t>
      </w:r>
      <w:r w:rsidR="00362AEB">
        <w:rPr>
          <w:rFonts w:asciiTheme="minorHAnsi" w:hAnsiTheme="minorHAnsi" w:cs="Calibri"/>
          <w:lang w:eastAsia="pt-PT"/>
        </w:rPr>
        <w:t xml:space="preserve">uma das principais </w:t>
      </w:r>
      <w:r w:rsidR="00362AEB" w:rsidRPr="00362AEB">
        <w:rPr>
          <w:rFonts w:asciiTheme="minorHAnsi" w:hAnsiTheme="minorHAnsi" w:cs="Calibri"/>
          <w:lang w:eastAsia="pt-PT"/>
        </w:rPr>
        <w:t>conclus</w:t>
      </w:r>
      <w:r w:rsidR="00362AEB">
        <w:rPr>
          <w:rFonts w:asciiTheme="minorHAnsi" w:hAnsiTheme="minorHAnsi" w:cs="Calibri"/>
          <w:lang w:eastAsia="pt-PT"/>
        </w:rPr>
        <w:t>ões</w:t>
      </w:r>
      <w:r w:rsidR="00362AEB" w:rsidRPr="00362AEB">
        <w:rPr>
          <w:rFonts w:asciiTheme="minorHAnsi" w:hAnsiTheme="minorHAnsi" w:cs="Calibri"/>
          <w:lang w:eastAsia="pt-PT"/>
        </w:rPr>
        <w:t xml:space="preserve"> de um estudo que será amanhã </w:t>
      </w:r>
      <w:r w:rsidR="003C3B76">
        <w:rPr>
          <w:rFonts w:asciiTheme="minorHAnsi" w:hAnsiTheme="minorHAnsi" w:cs="Calibri"/>
          <w:lang w:eastAsia="pt-PT"/>
        </w:rPr>
        <w:t xml:space="preserve">(29 de setembro) </w:t>
      </w:r>
      <w:r w:rsidR="00362AEB" w:rsidRPr="00362AEB">
        <w:rPr>
          <w:rFonts w:asciiTheme="minorHAnsi" w:hAnsiTheme="minorHAnsi" w:cs="Calibri"/>
          <w:lang w:eastAsia="pt-PT"/>
        </w:rPr>
        <w:t>apresentado, pelas 21h, nas redes sociais da Fundação Portuguesa de Cardiologia</w:t>
      </w:r>
      <w:r w:rsidR="00362AEB">
        <w:rPr>
          <w:rFonts w:asciiTheme="minorHAnsi" w:hAnsiTheme="minorHAnsi" w:cs="Calibri"/>
          <w:lang w:eastAsia="pt-PT"/>
        </w:rPr>
        <w:t>,</w:t>
      </w:r>
      <w:r w:rsidR="00362AEB" w:rsidRPr="00362AEB">
        <w:rPr>
          <w:rFonts w:asciiTheme="minorHAnsi" w:hAnsiTheme="minorHAnsi" w:cs="Calibri"/>
          <w:lang w:eastAsia="pt-PT"/>
        </w:rPr>
        <w:t xml:space="preserve"> no âmbito do Dia Mundial do Coração.</w:t>
      </w:r>
    </w:p>
    <w:p w:rsidR="00A47B7F" w:rsidRDefault="00A47B7F" w:rsidP="00CD76AD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</w:p>
    <w:p w:rsidR="008E0FEC" w:rsidRDefault="004B2AFA" w:rsidP="00CD76AD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  <w:r>
        <w:rPr>
          <w:rFonts w:asciiTheme="minorHAnsi" w:hAnsiTheme="minorHAnsi" w:cs="Calibri"/>
          <w:lang w:eastAsia="pt-PT"/>
        </w:rPr>
        <w:t>“Este estudo vem provar o que já sabíamos, ou seja, que</w:t>
      </w:r>
      <w:r w:rsidR="003C3B76" w:rsidRPr="008E0FEC">
        <w:rPr>
          <w:rFonts w:asciiTheme="minorHAnsi" w:hAnsiTheme="minorHAnsi" w:cs="Calibri"/>
          <w:lang w:eastAsia="pt-PT"/>
        </w:rPr>
        <w:t xml:space="preserve"> </w:t>
      </w:r>
      <w:r w:rsidR="008E0FEC" w:rsidRPr="008E0FEC">
        <w:rPr>
          <w:rFonts w:asciiTheme="minorHAnsi" w:hAnsiTheme="minorHAnsi" w:cs="Calibri"/>
          <w:lang w:eastAsia="pt-PT"/>
        </w:rPr>
        <w:t xml:space="preserve">a pandemia teve </w:t>
      </w:r>
      <w:r w:rsidR="00E906A7">
        <w:rPr>
          <w:rFonts w:asciiTheme="minorHAnsi" w:hAnsiTheme="minorHAnsi" w:cs="Calibri"/>
          <w:lang w:eastAsia="pt-PT"/>
        </w:rPr>
        <w:t xml:space="preserve">e continua a ter </w:t>
      </w:r>
      <w:r w:rsidR="008E0FEC" w:rsidRPr="008E0FEC">
        <w:rPr>
          <w:rFonts w:asciiTheme="minorHAnsi" w:hAnsiTheme="minorHAnsi" w:cs="Calibri"/>
          <w:lang w:eastAsia="pt-PT"/>
        </w:rPr>
        <w:t>um impacto real no acompanhamento clínico dos doentes cardíacos</w:t>
      </w:r>
      <w:r w:rsidR="00E906A7">
        <w:rPr>
          <w:rFonts w:asciiTheme="minorHAnsi" w:hAnsiTheme="minorHAnsi" w:cs="Calibri"/>
          <w:lang w:eastAsia="pt-PT"/>
        </w:rPr>
        <w:t>. Verificámos que</w:t>
      </w:r>
      <w:r w:rsidR="008E0FEC" w:rsidRPr="008E0FEC">
        <w:rPr>
          <w:rFonts w:asciiTheme="minorHAnsi" w:hAnsiTheme="minorHAnsi" w:cs="Calibri"/>
          <w:lang w:eastAsia="pt-PT"/>
        </w:rPr>
        <w:t xml:space="preserve"> </w:t>
      </w:r>
      <w:r>
        <w:rPr>
          <w:rFonts w:asciiTheme="minorHAnsi" w:hAnsiTheme="minorHAnsi" w:cs="Calibri"/>
          <w:lang w:eastAsia="pt-PT"/>
        </w:rPr>
        <w:t xml:space="preserve">quase metade </w:t>
      </w:r>
      <w:r w:rsidR="008E0FEC" w:rsidRPr="008E0FEC">
        <w:rPr>
          <w:rFonts w:asciiTheme="minorHAnsi" w:hAnsiTheme="minorHAnsi" w:cs="Calibri"/>
          <w:lang w:eastAsia="pt-PT"/>
        </w:rPr>
        <w:t>dos</w:t>
      </w:r>
      <w:r w:rsidR="003C3B76" w:rsidRPr="008E0FEC">
        <w:rPr>
          <w:rFonts w:asciiTheme="minorHAnsi" w:hAnsiTheme="minorHAnsi" w:cs="Calibri"/>
          <w:lang w:eastAsia="pt-PT"/>
        </w:rPr>
        <w:t xml:space="preserve"> </w:t>
      </w:r>
      <w:r>
        <w:rPr>
          <w:rFonts w:asciiTheme="minorHAnsi" w:hAnsiTheme="minorHAnsi" w:cs="Calibri"/>
          <w:lang w:eastAsia="pt-PT"/>
        </w:rPr>
        <w:t>doentes</w:t>
      </w:r>
      <w:r w:rsidR="003C3B76" w:rsidRPr="008E0FEC">
        <w:rPr>
          <w:rFonts w:asciiTheme="minorHAnsi" w:hAnsiTheme="minorHAnsi" w:cs="Calibri"/>
          <w:lang w:eastAsia="pt-PT"/>
        </w:rPr>
        <w:t xml:space="preserve"> </w:t>
      </w:r>
      <w:r w:rsidR="00E906A7">
        <w:rPr>
          <w:rFonts w:asciiTheme="minorHAnsi" w:hAnsiTheme="minorHAnsi" w:cs="Calibri"/>
          <w:lang w:eastAsia="pt-PT"/>
        </w:rPr>
        <w:t>têm</w:t>
      </w:r>
      <w:r w:rsidR="003C3B76" w:rsidRPr="008E0FEC">
        <w:rPr>
          <w:rFonts w:asciiTheme="minorHAnsi" w:hAnsiTheme="minorHAnsi" w:cs="Calibri"/>
          <w:lang w:eastAsia="pt-PT"/>
        </w:rPr>
        <w:t xml:space="preserve"> mais medo do vírus SARS</w:t>
      </w:r>
      <w:r w:rsidR="008E0FEC" w:rsidRPr="008E0FEC">
        <w:rPr>
          <w:rFonts w:asciiTheme="minorHAnsi" w:hAnsiTheme="minorHAnsi" w:cs="Calibri"/>
          <w:lang w:eastAsia="pt-PT"/>
        </w:rPr>
        <w:t>-CoV-2 do que de um descontrolo da sua doença cardíac</w:t>
      </w:r>
      <w:r w:rsidR="00E906A7">
        <w:rPr>
          <w:rFonts w:asciiTheme="minorHAnsi" w:hAnsiTheme="minorHAnsi" w:cs="Calibri"/>
          <w:lang w:eastAsia="pt-PT"/>
        </w:rPr>
        <w:t>a e e</w:t>
      </w:r>
      <w:r w:rsidR="00362AEB" w:rsidRPr="008E0FEC">
        <w:rPr>
          <w:rFonts w:asciiTheme="minorHAnsi" w:hAnsiTheme="minorHAnsi" w:cs="Calibri"/>
          <w:lang w:eastAsia="pt-PT"/>
        </w:rPr>
        <w:t>sta atitude</w:t>
      </w:r>
      <w:r>
        <w:rPr>
          <w:rFonts w:asciiTheme="minorHAnsi" w:hAnsiTheme="minorHAnsi" w:cs="Calibri"/>
          <w:lang w:eastAsia="pt-PT"/>
        </w:rPr>
        <w:t xml:space="preserve"> é preocupante</w:t>
      </w:r>
      <w:r w:rsidR="00E906A7">
        <w:rPr>
          <w:rFonts w:asciiTheme="minorHAnsi" w:hAnsiTheme="minorHAnsi" w:cs="Calibri"/>
          <w:lang w:eastAsia="pt-PT"/>
        </w:rPr>
        <w:t xml:space="preserve">, uma vez que </w:t>
      </w:r>
      <w:r w:rsidR="00362AEB" w:rsidRPr="008E0FEC">
        <w:rPr>
          <w:rFonts w:asciiTheme="minorHAnsi" w:hAnsiTheme="minorHAnsi" w:cs="Calibri"/>
          <w:lang w:eastAsia="pt-PT"/>
        </w:rPr>
        <w:t xml:space="preserve">pode levar </w:t>
      </w:r>
      <w:r w:rsidR="008E0FEC" w:rsidRPr="008E0FEC">
        <w:rPr>
          <w:rFonts w:asciiTheme="minorHAnsi" w:hAnsiTheme="minorHAnsi" w:cs="Calibri"/>
          <w:lang w:eastAsia="pt-PT"/>
        </w:rPr>
        <w:t>os doentes a não priorizar</w:t>
      </w:r>
      <w:r>
        <w:rPr>
          <w:rFonts w:asciiTheme="minorHAnsi" w:hAnsiTheme="minorHAnsi" w:cs="Calibri"/>
          <w:lang w:eastAsia="pt-PT"/>
        </w:rPr>
        <w:t>em</w:t>
      </w:r>
      <w:r w:rsidR="008E0FEC" w:rsidRPr="008E0FEC">
        <w:rPr>
          <w:rFonts w:asciiTheme="minorHAnsi" w:hAnsiTheme="minorHAnsi" w:cs="Calibri"/>
          <w:lang w:eastAsia="pt-PT"/>
        </w:rPr>
        <w:t xml:space="preserve"> </w:t>
      </w:r>
      <w:r w:rsidR="00362AEB" w:rsidRPr="008E0FEC">
        <w:rPr>
          <w:rFonts w:asciiTheme="minorHAnsi" w:hAnsiTheme="minorHAnsi" w:cs="Calibri"/>
          <w:lang w:eastAsia="pt-PT"/>
        </w:rPr>
        <w:t xml:space="preserve">a sua doença crónica, com evidentes perigos para a </w:t>
      </w:r>
      <w:r w:rsidR="008E0FEC" w:rsidRPr="008E0FEC">
        <w:rPr>
          <w:rFonts w:asciiTheme="minorHAnsi" w:hAnsiTheme="minorHAnsi" w:cs="Calibri"/>
          <w:lang w:eastAsia="pt-PT"/>
        </w:rPr>
        <w:t xml:space="preserve">sua </w:t>
      </w:r>
      <w:r w:rsidR="00362AEB" w:rsidRPr="008E0FEC">
        <w:rPr>
          <w:rFonts w:asciiTheme="minorHAnsi" w:hAnsiTheme="minorHAnsi" w:cs="Calibri"/>
          <w:lang w:eastAsia="pt-PT"/>
        </w:rPr>
        <w:t>saúde.</w:t>
      </w:r>
      <w:r>
        <w:rPr>
          <w:rFonts w:asciiTheme="minorHAnsi" w:hAnsiTheme="minorHAnsi" w:cs="Calibri"/>
          <w:lang w:eastAsia="pt-PT"/>
        </w:rPr>
        <w:t xml:space="preserve"> Numa altura em que o número de</w:t>
      </w:r>
      <w:r w:rsidR="00E906A7">
        <w:rPr>
          <w:rFonts w:asciiTheme="minorHAnsi" w:hAnsiTheme="minorHAnsi" w:cs="Calibri"/>
          <w:lang w:eastAsia="pt-PT"/>
        </w:rPr>
        <w:t xml:space="preserve"> novos</w:t>
      </w:r>
      <w:r>
        <w:rPr>
          <w:rFonts w:asciiTheme="minorHAnsi" w:hAnsiTheme="minorHAnsi" w:cs="Calibri"/>
          <w:lang w:eastAsia="pt-PT"/>
        </w:rPr>
        <w:t xml:space="preserve"> casos</w:t>
      </w:r>
      <w:r w:rsidR="00E906A7">
        <w:rPr>
          <w:rFonts w:asciiTheme="minorHAnsi" w:hAnsiTheme="minorHAnsi" w:cs="Calibri"/>
          <w:lang w:eastAsia="pt-PT"/>
        </w:rPr>
        <w:t xml:space="preserve"> diários</w:t>
      </w:r>
      <w:r>
        <w:rPr>
          <w:rFonts w:asciiTheme="minorHAnsi" w:hAnsiTheme="minorHAnsi" w:cs="Calibri"/>
          <w:lang w:eastAsia="pt-PT"/>
        </w:rPr>
        <w:t xml:space="preserve"> de Covid-19 continua elevado, é preciso reforçar junto dos doentes cardíacos que a sua doença deve ser prioritária e devem, por isso, continuar </w:t>
      </w:r>
      <w:r w:rsidR="00364676">
        <w:rPr>
          <w:rFonts w:asciiTheme="minorHAnsi" w:hAnsiTheme="minorHAnsi" w:cs="Calibri"/>
          <w:lang w:eastAsia="pt-PT"/>
        </w:rPr>
        <w:t xml:space="preserve">a </w:t>
      </w:r>
      <w:r>
        <w:rPr>
          <w:rFonts w:asciiTheme="minorHAnsi" w:hAnsiTheme="minorHAnsi" w:cs="Calibri"/>
          <w:lang w:eastAsia="pt-PT"/>
        </w:rPr>
        <w:t xml:space="preserve">realizar todos os atos médicos agendados e a recorrer aos cuidados de saúde sempre que necessário”, sublinha Manuel Carrageta, presidente da Fundação Portuguesa de Cardiologia. </w:t>
      </w:r>
    </w:p>
    <w:p w:rsidR="004B2AFA" w:rsidRDefault="004B2AFA" w:rsidP="00CD76AD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</w:p>
    <w:p w:rsidR="008E0FEC" w:rsidRDefault="008E0FEC" w:rsidP="008E0FEC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  <w:r>
        <w:rPr>
          <w:rFonts w:asciiTheme="minorHAnsi" w:hAnsiTheme="minorHAnsi" w:cs="Calibri"/>
          <w:lang w:eastAsia="pt-PT"/>
        </w:rPr>
        <w:t>O mesmo inquérito mostrou ainda que um terço dos</w:t>
      </w:r>
      <w:r w:rsidRPr="008E0FEC">
        <w:rPr>
          <w:rFonts w:asciiTheme="minorHAnsi" w:hAnsiTheme="minorHAnsi" w:cs="Calibri"/>
          <w:lang w:eastAsia="pt-PT"/>
        </w:rPr>
        <w:t xml:space="preserve"> doentes que sentiram um agravamento </w:t>
      </w:r>
      <w:r>
        <w:rPr>
          <w:rFonts w:asciiTheme="minorHAnsi" w:hAnsiTheme="minorHAnsi" w:cs="Calibri"/>
          <w:lang w:eastAsia="pt-PT"/>
        </w:rPr>
        <w:t>da</w:t>
      </w:r>
      <w:r w:rsidRPr="008E0FEC">
        <w:rPr>
          <w:rFonts w:asciiTheme="minorHAnsi" w:hAnsiTheme="minorHAnsi" w:cs="Calibri"/>
          <w:lang w:eastAsia="pt-PT"/>
        </w:rPr>
        <w:t xml:space="preserve"> sua doença não recorreram a cuidados de saúde</w:t>
      </w:r>
      <w:r>
        <w:rPr>
          <w:rFonts w:asciiTheme="minorHAnsi" w:hAnsiTheme="minorHAnsi" w:cs="Calibri"/>
          <w:lang w:eastAsia="pt-PT"/>
        </w:rPr>
        <w:t xml:space="preserve">, </w:t>
      </w:r>
      <w:r w:rsidRPr="008E0FEC">
        <w:rPr>
          <w:rFonts w:asciiTheme="minorHAnsi" w:hAnsiTheme="minorHAnsi" w:cs="Calibri"/>
          <w:lang w:eastAsia="pt-PT"/>
        </w:rPr>
        <w:t>com metade destes a referirem especificamente o receio da pandemia</w:t>
      </w:r>
      <w:r>
        <w:rPr>
          <w:rFonts w:asciiTheme="minorHAnsi" w:hAnsiTheme="minorHAnsi" w:cs="Calibri"/>
          <w:lang w:eastAsia="pt-PT"/>
        </w:rPr>
        <w:t xml:space="preserve">, e 18% </w:t>
      </w:r>
      <w:r w:rsidRPr="008E0FEC">
        <w:rPr>
          <w:rFonts w:asciiTheme="minorHAnsi" w:hAnsiTheme="minorHAnsi" w:cs="Calibri"/>
          <w:lang w:eastAsia="pt-PT"/>
        </w:rPr>
        <w:t>não realizaram um ato médico que tinham marcado</w:t>
      </w:r>
      <w:r>
        <w:rPr>
          <w:rFonts w:asciiTheme="minorHAnsi" w:hAnsiTheme="minorHAnsi" w:cs="Calibri"/>
          <w:lang w:eastAsia="pt-PT"/>
        </w:rPr>
        <w:t xml:space="preserve"> devido a </w:t>
      </w:r>
      <w:r w:rsidRPr="008E0FEC">
        <w:rPr>
          <w:rFonts w:asciiTheme="minorHAnsi" w:hAnsiTheme="minorHAnsi" w:cs="Calibri"/>
          <w:lang w:eastAsia="pt-PT"/>
        </w:rPr>
        <w:t>cancelamento</w:t>
      </w:r>
      <w:r>
        <w:rPr>
          <w:rFonts w:asciiTheme="minorHAnsi" w:hAnsiTheme="minorHAnsi" w:cs="Calibri"/>
          <w:lang w:eastAsia="pt-PT"/>
        </w:rPr>
        <w:t xml:space="preserve"> ou </w:t>
      </w:r>
      <w:r w:rsidRPr="008E0FEC">
        <w:rPr>
          <w:rFonts w:asciiTheme="minorHAnsi" w:hAnsiTheme="minorHAnsi" w:cs="Calibri"/>
          <w:lang w:eastAsia="pt-PT"/>
        </w:rPr>
        <w:t>adiamento</w:t>
      </w:r>
      <w:r>
        <w:rPr>
          <w:rFonts w:asciiTheme="minorHAnsi" w:hAnsiTheme="minorHAnsi" w:cs="Calibri"/>
          <w:lang w:eastAsia="pt-PT"/>
        </w:rPr>
        <w:t xml:space="preserve"> ou p</w:t>
      </w:r>
      <w:r w:rsidRPr="008E0FEC">
        <w:rPr>
          <w:rFonts w:asciiTheme="minorHAnsi" w:hAnsiTheme="minorHAnsi" w:cs="Calibri"/>
          <w:lang w:eastAsia="pt-PT"/>
        </w:rPr>
        <w:t>or receio da pandemia.</w:t>
      </w:r>
    </w:p>
    <w:p w:rsidR="004B2AFA" w:rsidRDefault="004B2AFA" w:rsidP="008E0FEC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</w:p>
    <w:p w:rsidR="004B2AFA" w:rsidRDefault="004B2AFA" w:rsidP="004B2AFA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  <w:r>
        <w:rPr>
          <w:rFonts w:asciiTheme="minorHAnsi" w:hAnsiTheme="minorHAnsi" w:cs="Calibri"/>
          <w:lang w:eastAsia="pt-PT"/>
        </w:rPr>
        <w:t>Com este estudo, a Fundação Portuguesa de Cardiologia pretendia avaliar o impacto da pandemia de Covid-19 nos doentes cardíacos crónicos, avaliando as limitações no acesso aos cuidados de saúde, os motivos que levaram os doentes a não recorrer aos hospitais e centros de saúde, o impacto da pandemia nas rotinas e comportamentos e a recetividade em relação a uma vacina contra a Covid-19 e à adoção de consultas por telemedicina.</w:t>
      </w:r>
    </w:p>
    <w:p w:rsidR="004B2AFA" w:rsidRDefault="004B2AFA" w:rsidP="004B2AFA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</w:p>
    <w:p w:rsidR="004B2AFA" w:rsidRDefault="004B2AFA" w:rsidP="004B2AFA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  <w:r w:rsidRPr="0077111A">
        <w:rPr>
          <w:rFonts w:asciiTheme="minorHAnsi" w:hAnsiTheme="minorHAnsi" w:cs="Calibri"/>
          <w:lang w:eastAsia="pt-PT"/>
        </w:rPr>
        <w:t xml:space="preserve">O estudo “Doentes cardíacos crónicos e a Covid-19” foi realizado pela GfK </w:t>
      </w:r>
      <w:proofErr w:type="spellStart"/>
      <w:r w:rsidRPr="0077111A">
        <w:rPr>
          <w:rFonts w:asciiTheme="minorHAnsi" w:hAnsiTheme="minorHAnsi" w:cs="Calibri"/>
          <w:lang w:eastAsia="pt-PT"/>
        </w:rPr>
        <w:t>Metris</w:t>
      </w:r>
      <w:proofErr w:type="spellEnd"/>
      <w:r w:rsidRPr="0077111A">
        <w:rPr>
          <w:rFonts w:asciiTheme="minorHAnsi" w:hAnsiTheme="minorHAnsi" w:cs="Calibri"/>
          <w:lang w:eastAsia="pt-PT"/>
        </w:rPr>
        <w:t xml:space="preserve"> e teve como base uma amostra de 1000 indivíduos com doença cardíaca, crónica</w:t>
      </w:r>
      <w:r w:rsidR="00364676">
        <w:rPr>
          <w:rFonts w:asciiTheme="minorHAnsi" w:hAnsiTheme="minorHAnsi" w:cs="Calibri"/>
          <w:lang w:eastAsia="pt-PT"/>
        </w:rPr>
        <w:t>,</w:t>
      </w:r>
      <w:r w:rsidRPr="0077111A">
        <w:rPr>
          <w:rFonts w:asciiTheme="minorHAnsi" w:hAnsiTheme="minorHAnsi" w:cs="Calibri"/>
          <w:lang w:eastAsia="pt-PT"/>
        </w:rPr>
        <w:t xml:space="preserve"> com idade igual ou superior a 18 anos, residentes em Portugal Continental.</w:t>
      </w:r>
      <w:r>
        <w:rPr>
          <w:rFonts w:asciiTheme="minorHAnsi" w:hAnsiTheme="minorHAnsi" w:cs="Calibri"/>
          <w:lang w:eastAsia="pt-PT"/>
        </w:rPr>
        <w:t xml:space="preserve"> Os resultados deste inquérito vão ser apresentados pela Fundação Portuguesa de Cardiologia durante um </w:t>
      </w:r>
      <w:proofErr w:type="spellStart"/>
      <w:r w:rsidRPr="00857607">
        <w:rPr>
          <w:rFonts w:asciiTheme="minorHAnsi" w:hAnsiTheme="minorHAnsi" w:cs="Calibri"/>
          <w:i/>
          <w:iCs/>
          <w:lang w:eastAsia="pt-PT"/>
        </w:rPr>
        <w:t>webinar</w:t>
      </w:r>
      <w:proofErr w:type="spellEnd"/>
      <w:r>
        <w:rPr>
          <w:rFonts w:asciiTheme="minorHAnsi" w:hAnsiTheme="minorHAnsi" w:cs="Calibri"/>
          <w:i/>
          <w:iCs/>
          <w:lang w:eastAsia="pt-PT"/>
        </w:rPr>
        <w:t xml:space="preserve">, </w:t>
      </w:r>
      <w:r>
        <w:rPr>
          <w:rFonts w:asciiTheme="minorHAnsi" w:hAnsiTheme="minorHAnsi" w:cs="Calibri"/>
          <w:lang w:eastAsia="pt-PT"/>
        </w:rPr>
        <w:t xml:space="preserve">no dia 29 de </w:t>
      </w:r>
      <w:r w:rsidRPr="00AF04AA">
        <w:rPr>
          <w:rFonts w:asciiTheme="minorHAnsi" w:hAnsiTheme="minorHAnsi" w:cs="Calibri"/>
          <w:lang w:eastAsia="pt-PT"/>
        </w:rPr>
        <w:t xml:space="preserve">setembro, pelas </w:t>
      </w:r>
      <w:r>
        <w:rPr>
          <w:rFonts w:asciiTheme="minorHAnsi" w:hAnsiTheme="minorHAnsi" w:cs="Calibri"/>
          <w:lang w:eastAsia="pt-PT"/>
        </w:rPr>
        <w:t>21h, que assinala o Dia Mundial do Coração.</w:t>
      </w:r>
    </w:p>
    <w:p w:rsidR="004B2AFA" w:rsidRDefault="004B2AFA" w:rsidP="004B2AFA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</w:p>
    <w:p w:rsidR="004B2AFA" w:rsidRDefault="004B2AFA" w:rsidP="004B2AFA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  <w:r>
        <w:rPr>
          <w:rFonts w:asciiTheme="minorHAnsi" w:hAnsiTheme="minorHAnsi" w:cs="Calibri"/>
          <w:lang w:eastAsia="pt-PT"/>
        </w:rPr>
        <w:lastRenderedPageBreak/>
        <w:t>Este ano, no âmbito das comemorações do Dia Mundial do Coração, a Fundação Portuguesa de Cardiologia promoveu ainda, pela primeira vez, a</w:t>
      </w:r>
      <w:r w:rsidRPr="00D02EEE">
        <w:rPr>
          <w:rFonts w:asciiTheme="minorHAnsi" w:hAnsiTheme="minorHAnsi" w:cs="Calibri"/>
          <w:lang w:eastAsia="pt-PT"/>
        </w:rPr>
        <w:t xml:space="preserve"> Quinze</w:t>
      </w:r>
      <w:r>
        <w:rPr>
          <w:rFonts w:asciiTheme="minorHAnsi" w:hAnsiTheme="minorHAnsi" w:cs="Calibri"/>
          <w:lang w:eastAsia="pt-PT"/>
        </w:rPr>
        <w:t xml:space="preserve">na do Coração com a </w:t>
      </w:r>
      <w:r w:rsidRPr="00D02EEE">
        <w:rPr>
          <w:rFonts w:asciiTheme="minorHAnsi" w:hAnsiTheme="minorHAnsi" w:cs="Calibri"/>
          <w:lang w:eastAsia="pt-PT"/>
        </w:rPr>
        <w:t>partilha</w:t>
      </w:r>
      <w:r>
        <w:rPr>
          <w:rFonts w:asciiTheme="minorHAnsi" w:hAnsiTheme="minorHAnsi" w:cs="Calibri"/>
          <w:lang w:eastAsia="pt-PT"/>
        </w:rPr>
        <w:t xml:space="preserve">, ao longo de 15 dias, de </w:t>
      </w:r>
      <w:r w:rsidRPr="00D02EEE">
        <w:rPr>
          <w:rFonts w:asciiTheme="minorHAnsi" w:hAnsiTheme="minorHAnsi" w:cs="Calibri"/>
          <w:lang w:eastAsia="pt-PT"/>
        </w:rPr>
        <w:t>um</w:t>
      </w:r>
      <w:r>
        <w:rPr>
          <w:rFonts w:asciiTheme="minorHAnsi" w:hAnsiTheme="minorHAnsi" w:cs="Calibri"/>
          <w:lang w:eastAsia="pt-PT"/>
        </w:rPr>
        <w:t xml:space="preserve"> conjunto </w:t>
      </w:r>
      <w:r w:rsidRPr="00D02EEE">
        <w:rPr>
          <w:rFonts w:asciiTheme="minorHAnsi" w:hAnsiTheme="minorHAnsi" w:cs="Calibri"/>
          <w:lang w:eastAsia="pt-PT"/>
        </w:rPr>
        <w:t>de vídeos</w:t>
      </w:r>
      <w:r>
        <w:rPr>
          <w:rFonts w:asciiTheme="minorHAnsi" w:hAnsiTheme="minorHAnsi" w:cs="Calibri"/>
          <w:lang w:eastAsia="pt-PT"/>
        </w:rPr>
        <w:t xml:space="preserve"> para sensibilizar toda a população para diversas temáticas</w:t>
      </w:r>
      <w:r w:rsidR="00364676">
        <w:rPr>
          <w:rFonts w:asciiTheme="minorHAnsi" w:hAnsiTheme="minorHAnsi" w:cs="Calibri"/>
          <w:lang w:eastAsia="pt-PT"/>
        </w:rPr>
        <w:t xml:space="preserve"> associadas à prevenção cardiovascular</w:t>
      </w:r>
      <w:bookmarkStart w:id="0" w:name="_GoBack"/>
      <w:bookmarkEnd w:id="0"/>
      <w:r w:rsidRPr="00D02EEE">
        <w:rPr>
          <w:rFonts w:asciiTheme="minorHAnsi" w:hAnsiTheme="minorHAnsi" w:cs="Calibri"/>
          <w:lang w:eastAsia="pt-PT"/>
        </w:rPr>
        <w:t>.</w:t>
      </w:r>
    </w:p>
    <w:p w:rsidR="004B2AFA" w:rsidRDefault="004B2AFA" w:rsidP="004B2AFA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</w:p>
    <w:p w:rsidR="004B2AFA" w:rsidRDefault="004B2AFA" w:rsidP="004B2AFA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  <w:r>
        <w:rPr>
          <w:rFonts w:asciiTheme="minorHAnsi" w:hAnsiTheme="minorHAnsi" w:cs="Calibri"/>
          <w:lang w:eastAsia="pt-PT"/>
        </w:rPr>
        <w:t xml:space="preserve">Mais informação em </w:t>
      </w:r>
      <w:hyperlink r:id="rId8" w:history="1">
        <w:r>
          <w:rPr>
            <w:rStyle w:val="Hiperligao"/>
          </w:rPr>
          <w:t>http://www.fpcardiologia.pt/</w:t>
        </w:r>
      </w:hyperlink>
      <w:r>
        <w:t xml:space="preserve"> </w:t>
      </w:r>
      <w:r>
        <w:rPr>
          <w:lang w:eastAsia="pt-PT"/>
        </w:rPr>
        <w:t xml:space="preserve">ou </w:t>
      </w:r>
      <w:hyperlink r:id="rId9" w:history="1">
        <w:r w:rsidRPr="00525B81">
          <w:rPr>
            <w:rStyle w:val="Hiperligao"/>
            <w:rFonts w:cs="Calibri"/>
          </w:rPr>
          <w:t>https://www.facebook.com/FPCardiologia/</w:t>
        </w:r>
      </w:hyperlink>
      <w:r>
        <w:rPr>
          <w:rStyle w:val="Hiperligao"/>
          <w:rFonts w:cs="Calibri"/>
        </w:rPr>
        <w:t>.</w:t>
      </w:r>
    </w:p>
    <w:p w:rsidR="004B2AFA" w:rsidRPr="00D02EEE" w:rsidRDefault="004B2AFA" w:rsidP="004B2AFA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  <w:sz w:val="18"/>
          <w:szCs w:val="18"/>
        </w:rPr>
      </w:pPr>
    </w:p>
    <w:p w:rsidR="004B2AFA" w:rsidRPr="003F06AC" w:rsidRDefault="004B2AFA" w:rsidP="004B2AFA">
      <w:pPr>
        <w:spacing w:before="80" w:after="80"/>
        <w:rPr>
          <w:rFonts w:ascii="Tahoma" w:eastAsiaTheme="minorHAnsi" w:hAnsi="Tahoma" w:cs="Tahoma"/>
          <w:b/>
          <w:bCs/>
          <w:color w:val="999999"/>
          <w:sz w:val="14"/>
          <w:szCs w:val="14"/>
        </w:rPr>
      </w:pPr>
      <w:r w:rsidRPr="003F06AC">
        <w:rPr>
          <w:rFonts w:ascii="Tahoma" w:hAnsi="Tahoma" w:cs="Tahoma"/>
          <w:b/>
          <w:bCs/>
          <w:sz w:val="14"/>
          <w:szCs w:val="14"/>
        </w:rPr>
        <w:t>Informações adicionais à comunicação social:</w:t>
      </w:r>
    </w:p>
    <w:p w:rsidR="004B2AFA" w:rsidRPr="004D26DE" w:rsidRDefault="004B2AFA" w:rsidP="004B2AFA">
      <w:pPr>
        <w:spacing w:after="80"/>
        <w:ind w:right="11"/>
        <w:rPr>
          <w:rStyle w:val="Hiperligao"/>
          <w:spacing w:val="20"/>
          <w:position w:val="-6"/>
          <w:sz w:val="12"/>
          <w:szCs w:val="12"/>
        </w:rPr>
      </w:pPr>
      <w:r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>Alexandra Sobreira</w:t>
      </w:r>
      <w:r w:rsidRPr="003F06AC"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 xml:space="preserve">: </w:t>
      </w:r>
      <w:r>
        <w:rPr>
          <w:rFonts w:ascii="Tahoma" w:hAnsi="Tahoma" w:cs="Tahoma"/>
          <w:spacing w:val="20"/>
          <w:position w:val="-6"/>
          <w:sz w:val="12"/>
          <w:szCs w:val="12"/>
        </w:rPr>
        <w:t xml:space="preserve">93 244 45 17; </w:t>
      </w:r>
      <w:r w:rsidRPr="004D26DE">
        <w:rPr>
          <w:rStyle w:val="Hiperligao"/>
          <w:rFonts w:ascii="Tahoma" w:hAnsi="Tahoma" w:cs="Tahoma"/>
          <w:spacing w:val="20"/>
          <w:position w:val="-6"/>
          <w:sz w:val="12"/>
          <w:szCs w:val="12"/>
        </w:rPr>
        <w:t xml:space="preserve">alexandrasobreira@lpmcom.pt </w:t>
      </w:r>
    </w:p>
    <w:p w:rsidR="004B2AFA" w:rsidRPr="003F06AC" w:rsidRDefault="004B2AFA" w:rsidP="004B2AFA">
      <w:pPr>
        <w:spacing w:after="80"/>
        <w:ind w:right="11"/>
        <w:rPr>
          <w:rFonts w:ascii="Tahoma" w:hAnsi="Tahoma" w:cs="Tahoma"/>
          <w:sz w:val="20"/>
          <w:szCs w:val="20"/>
        </w:rPr>
      </w:pPr>
      <w:r w:rsidRPr="003F06AC"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>Ana Saleiro</w:t>
      </w:r>
      <w:r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>:</w:t>
      </w:r>
      <w:r w:rsidRPr="003F06AC"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 xml:space="preserve"> </w:t>
      </w:r>
      <w:r w:rsidRPr="003F06AC">
        <w:rPr>
          <w:rFonts w:ascii="Tahoma" w:hAnsi="Tahoma" w:cs="Tahoma"/>
          <w:spacing w:val="20"/>
          <w:position w:val="-6"/>
          <w:sz w:val="12"/>
          <w:szCs w:val="12"/>
        </w:rPr>
        <w:t>92 741 30 17</w:t>
      </w:r>
      <w:r>
        <w:rPr>
          <w:rFonts w:ascii="Tahoma" w:hAnsi="Tahoma" w:cs="Tahoma"/>
          <w:spacing w:val="20"/>
          <w:position w:val="-6"/>
          <w:sz w:val="12"/>
          <w:szCs w:val="12"/>
        </w:rPr>
        <w:t xml:space="preserve">; </w:t>
      </w:r>
      <w:hyperlink r:id="rId10" w:history="1">
        <w:r w:rsidRPr="00BE0D75">
          <w:rPr>
            <w:rStyle w:val="Hiperligao"/>
            <w:rFonts w:ascii="Tahoma" w:hAnsi="Tahoma" w:cs="Tahoma"/>
            <w:spacing w:val="20"/>
            <w:position w:val="-6"/>
            <w:sz w:val="12"/>
            <w:szCs w:val="12"/>
          </w:rPr>
          <w:t>anasaleiro@lpmcom.pt</w:t>
        </w:r>
      </w:hyperlink>
    </w:p>
    <w:p w:rsidR="004B2AFA" w:rsidRDefault="004B2AFA" w:rsidP="004B2AFA">
      <w:pPr>
        <w:ind w:right="11"/>
        <w:jc w:val="center"/>
      </w:pPr>
    </w:p>
    <w:p w:rsidR="004B2AFA" w:rsidRPr="008E0FEC" w:rsidRDefault="004B2AFA" w:rsidP="008E0FEC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</w:p>
    <w:p w:rsidR="00362AEB" w:rsidRDefault="00362AEB" w:rsidP="00CD76AD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b/>
          <w:bCs/>
          <w:lang w:eastAsia="pt-PT"/>
        </w:rPr>
      </w:pPr>
    </w:p>
    <w:p w:rsidR="00280B06" w:rsidRDefault="00280B06" w:rsidP="003F06AC">
      <w:pPr>
        <w:ind w:right="11"/>
        <w:jc w:val="center"/>
      </w:pPr>
    </w:p>
    <w:sectPr w:rsidR="00280B06" w:rsidSect="000D711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7EE" w:rsidRDefault="001047EE" w:rsidP="005358DA">
      <w:pPr>
        <w:spacing w:after="0"/>
      </w:pPr>
      <w:r>
        <w:separator/>
      </w:r>
    </w:p>
  </w:endnote>
  <w:endnote w:type="continuationSeparator" w:id="0">
    <w:p w:rsidR="001047EE" w:rsidRDefault="001047EE" w:rsidP="005358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7EE" w:rsidRDefault="001047EE" w:rsidP="005358DA">
      <w:pPr>
        <w:spacing w:after="0"/>
      </w:pPr>
      <w:r>
        <w:separator/>
      </w:r>
    </w:p>
  </w:footnote>
  <w:footnote w:type="continuationSeparator" w:id="0">
    <w:p w:rsidR="001047EE" w:rsidRDefault="001047EE" w:rsidP="005358D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1C" w:rsidRDefault="007D351C">
    <w:pPr>
      <w:pStyle w:val="Cabealho"/>
    </w:pPr>
    <w:r w:rsidRPr="00D513DD">
      <w:rPr>
        <w:noProof/>
        <w:lang w:eastAsia="pt-PT"/>
      </w:rPr>
      <w:drawing>
        <wp:inline distT="0" distB="0" distL="0" distR="0">
          <wp:extent cx="1123950" cy="571500"/>
          <wp:effectExtent l="0" t="0" r="0" b="0"/>
          <wp:docPr id="1" name="Imagem 1" descr="http://www.fpcardiologia.pt/wp-content/uploads/2014/04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fpcardiologia.pt/wp-content/uploads/2014/04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3A05"/>
    <w:multiLevelType w:val="hybridMultilevel"/>
    <w:tmpl w:val="22407170"/>
    <w:lvl w:ilvl="0" w:tplc="3C54B7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EBB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248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671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408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BEC5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835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CDF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D45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E96445"/>
    <w:multiLevelType w:val="hybridMultilevel"/>
    <w:tmpl w:val="8C528742"/>
    <w:lvl w:ilvl="0" w:tplc="9722778E">
      <w:start w:val="1"/>
      <w:numFmt w:val="decimal"/>
      <w:lvlText w:val="%1."/>
      <w:lvlJc w:val="left"/>
      <w:pPr>
        <w:ind w:left="585" w:hanging="360"/>
      </w:pPr>
    </w:lvl>
    <w:lvl w:ilvl="1" w:tplc="08160019">
      <w:start w:val="1"/>
      <w:numFmt w:val="lowerLetter"/>
      <w:lvlText w:val="%2."/>
      <w:lvlJc w:val="left"/>
      <w:pPr>
        <w:ind w:left="1305" w:hanging="360"/>
      </w:pPr>
    </w:lvl>
    <w:lvl w:ilvl="2" w:tplc="0816001B">
      <w:start w:val="1"/>
      <w:numFmt w:val="lowerRoman"/>
      <w:lvlText w:val="%3."/>
      <w:lvlJc w:val="right"/>
      <w:pPr>
        <w:ind w:left="2025" w:hanging="180"/>
      </w:pPr>
    </w:lvl>
    <w:lvl w:ilvl="3" w:tplc="0816000F">
      <w:start w:val="1"/>
      <w:numFmt w:val="decimal"/>
      <w:lvlText w:val="%4."/>
      <w:lvlJc w:val="left"/>
      <w:pPr>
        <w:ind w:left="2745" w:hanging="360"/>
      </w:pPr>
    </w:lvl>
    <w:lvl w:ilvl="4" w:tplc="08160019">
      <w:start w:val="1"/>
      <w:numFmt w:val="lowerLetter"/>
      <w:lvlText w:val="%5."/>
      <w:lvlJc w:val="left"/>
      <w:pPr>
        <w:ind w:left="3465" w:hanging="360"/>
      </w:pPr>
    </w:lvl>
    <w:lvl w:ilvl="5" w:tplc="0816001B">
      <w:start w:val="1"/>
      <w:numFmt w:val="lowerRoman"/>
      <w:lvlText w:val="%6."/>
      <w:lvlJc w:val="right"/>
      <w:pPr>
        <w:ind w:left="4185" w:hanging="180"/>
      </w:pPr>
    </w:lvl>
    <w:lvl w:ilvl="6" w:tplc="0816000F">
      <w:start w:val="1"/>
      <w:numFmt w:val="decimal"/>
      <w:lvlText w:val="%7."/>
      <w:lvlJc w:val="left"/>
      <w:pPr>
        <w:ind w:left="4905" w:hanging="360"/>
      </w:pPr>
    </w:lvl>
    <w:lvl w:ilvl="7" w:tplc="08160019">
      <w:start w:val="1"/>
      <w:numFmt w:val="lowerLetter"/>
      <w:lvlText w:val="%8."/>
      <w:lvlJc w:val="left"/>
      <w:pPr>
        <w:ind w:left="5625" w:hanging="360"/>
      </w:pPr>
    </w:lvl>
    <w:lvl w:ilvl="8" w:tplc="0816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418"/>
    <w:rsid w:val="00093CE9"/>
    <w:rsid w:val="000C241F"/>
    <w:rsid w:val="000D7117"/>
    <w:rsid w:val="000F3D45"/>
    <w:rsid w:val="001047EE"/>
    <w:rsid w:val="001330D3"/>
    <w:rsid w:val="0014338E"/>
    <w:rsid w:val="001570C9"/>
    <w:rsid w:val="001605CC"/>
    <w:rsid w:val="001A3D9C"/>
    <w:rsid w:val="001B5A4C"/>
    <w:rsid w:val="002378FF"/>
    <w:rsid w:val="00280B06"/>
    <w:rsid w:val="002D36ED"/>
    <w:rsid w:val="00310487"/>
    <w:rsid w:val="003501C4"/>
    <w:rsid w:val="00351F50"/>
    <w:rsid w:val="00362AEB"/>
    <w:rsid w:val="00364676"/>
    <w:rsid w:val="003807F3"/>
    <w:rsid w:val="00381FDC"/>
    <w:rsid w:val="003C3B76"/>
    <w:rsid w:val="003F055A"/>
    <w:rsid w:val="003F06AC"/>
    <w:rsid w:val="004001F5"/>
    <w:rsid w:val="00444958"/>
    <w:rsid w:val="004567AA"/>
    <w:rsid w:val="00476E86"/>
    <w:rsid w:val="004B2AFA"/>
    <w:rsid w:val="004D26DE"/>
    <w:rsid w:val="004F1CB2"/>
    <w:rsid w:val="005240C1"/>
    <w:rsid w:val="0052513B"/>
    <w:rsid w:val="005358DA"/>
    <w:rsid w:val="005758FD"/>
    <w:rsid w:val="005C62B6"/>
    <w:rsid w:val="005C771A"/>
    <w:rsid w:val="005F6E38"/>
    <w:rsid w:val="00614432"/>
    <w:rsid w:val="00643418"/>
    <w:rsid w:val="0067112F"/>
    <w:rsid w:val="006C6CE7"/>
    <w:rsid w:val="006D51B2"/>
    <w:rsid w:val="006F6597"/>
    <w:rsid w:val="0077111A"/>
    <w:rsid w:val="007B3E01"/>
    <w:rsid w:val="007D351C"/>
    <w:rsid w:val="00802669"/>
    <w:rsid w:val="00814ED8"/>
    <w:rsid w:val="00857607"/>
    <w:rsid w:val="008E0FEC"/>
    <w:rsid w:val="008F5A74"/>
    <w:rsid w:val="00900735"/>
    <w:rsid w:val="0092341A"/>
    <w:rsid w:val="00936FBB"/>
    <w:rsid w:val="009E21B6"/>
    <w:rsid w:val="00A47B7F"/>
    <w:rsid w:val="00A517BB"/>
    <w:rsid w:val="00A53377"/>
    <w:rsid w:val="00AE735E"/>
    <w:rsid w:val="00AF04AA"/>
    <w:rsid w:val="00B40436"/>
    <w:rsid w:val="00B75C21"/>
    <w:rsid w:val="00BB7A31"/>
    <w:rsid w:val="00C02254"/>
    <w:rsid w:val="00C15817"/>
    <w:rsid w:val="00CC4173"/>
    <w:rsid w:val="00CD76AD"/>
    <w:rsid w:val="00D02EEE"/>
    <w:rsid w:val="00D06C8F"/>
    <w:rsid w:val="00D15763"/>
    <w:rsid w:val="00D61716"/>
    <w:rsid w:val="00DC25B8"/>
    <w:rsid w:val="00E46F5D"/>
    <w:rsid w:val="00E518A3"/>
    <w:rsid w:val="00E8572B"/>
    <w:rsid w:val="00E906A7"/>
    <w:rsid w:val="00EA79F6"/>
    <w:rsid w:val="00F3432C"/>
    <w:rsid w:val="00F64DBE"/>
    <w:rsid w:val="00F80EE6"/>
    <w:rsid w:val="00FD09A8"/>
    <w:rsid w:val="00FD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418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CC4173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C41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C4173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5358DA"/>
    <w:pPr>
      <w:tabs>
        <w:tab w:val="center" w:pos="4252"/>
        <w:tab w:val="right" w:pos="8504"/>
      </w:tabs>
      <w:spacing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358DA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nhideWhenUsed/>
    <w:rsid w:val="005358DA"/>
    <w:pPr>
      <w:tabs>
        <w:tab w:val="center" w:pos="4252"/>
        <w:tab w:val="right" w:pos="8504"/>
      </w:tabs>
      <w:spacing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358DA"/>
    <w:rPr>
      <w:rFonts w:ascii="Calibri" w:eastAsia="Calibri" w:hAnsi="Calibri" w:cs="Times New Roman"/>
    </w:rPr>
  </w:style>
  <w:style w:type="character" w:styleId="Hiperligao">
    <w:name w:val="Hyperlink"/>
    <w:unhideWhenUsed/>
    <w:rsid w:val="005358DA"/>
    <w:rPr>
      <w:color w:val="0563C1"/>
      <w:u w:val="single"/>
    </w:rPr>
  </w:style>
  <w:style w:type="paragraph" w:customStyle="1" w:styleId="mcntmsonormal">
    <w:name w:val="mcntmsonormal"/>
    <w:basedOn w:val="Normal"/>
    <w:rsid w:val="002D36ED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D26D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02EEE"/>
    <w:pPr>
      <w:suppressAutoHyphens w:val="0"/>
      <w:autoSpaceDN/>
      <w:spacing w:after="0"/>
      <w:ind w:left="720"/>
    </w:pPr>
    <w:rPr>
      <w:rFonts w:eastAsiaTheme="minorHAnsi" w:cs="Calibr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A3D9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cardiologia.p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asaleiro@lpmcom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FPCardiologia/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06395-0721-4DFA-BD8A-B8B62348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de Cardiologia FPC</dc:creator>
  <cp:lastModifiedBy>Secretariado</cp:lastModifiedBy>
  <cp:revision>2</cp:revision>
  <dcterms:created xsi:type="dcterms:W3CDTF">2020-09-25T08:48:00Z</dcterms:created>
  <dcterms:modified xsi:type="dcterms:W3CDTF">2020-09-25T08:48:00Z</dcterms:modified>
</cp:coreProperties>
</file>